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様式第６号（第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kern w:val="0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十和田市長　　　　　　　　様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　　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令和６年度十和田市創業支援・空き店舗等活用事業補助金実績報告書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日付け第　　　　　号で交付決定のあった令和６年度十和田市創業支援・空き店舗等活用事業補助金について、その事業が完了したので、令和６年度十和田市創業支援・空き店舗等活用事業補助金交付要綱第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条第１項の規定により、関係書類を添えて次のとおり報告します。</w:t>
      </w:r>
    </w:p>
    <w:p>
      <w:pPr>
        <w:pStyle w:val="0"/>
        <w:widowControl w:val="0"/>
        <w:autoSpaceDE w:val="0"/>
        <w:autoSpaceDN w:val="0"/>
        <w:ind w:firstLine="220" w:firstLineChars="100"/>
        <w:rPr>
          <w:rFonts w:hint="default"/>
          <w:color w:val="auto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3067"/>
        <w:gridCol w:w="757"/>
        <w:gridCol w:w="2610"/>
      </w:tblGrid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  <w:tc>
          <w:tcPr>
            <w:tcW w:w="3109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営業開始日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補助事業に要した経費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2381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⑴改修等に要する経費が分かる書類等の写し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⑵改修等後の現況写真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⑶営業を開始したことを証明できる書類等の写し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⑷別表２第２号に該当するもので、申請者が個人である場合には住民票の写し、法人である場合には法人の登記事項証明書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⑸その他市長が必要と認めるもの</w:t>
            </w:r>
          </w:p>
        </w:tc>
      </w:tr>
    </w:tbl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2</Words>
  <Characters>381</Characters>
  <Application>JUST Note</Application>
  <Lines>41</Lines>
  <Paragraphs>28</Paragraphs>
  <Company>十和田市役所</Company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2024-04-03T01:19:49Z</dcterms:modified>
  <cp:revision>11</cp:revision>
</cp:coreProperties>
</file>