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EC" w:rsidRDefault="00053B37" w:rsidP="00E466A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〇〇〇　会則（例）</w:t>
      </w:r>
    </w:p>
    <w:p w:rsidR="008861E7" w:rsidRPr="00E466AF" w:rsidRDefault="008861E7" w:rsidP="00E466AF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（名称及び活動の場）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本会は、〇〇〇と称し、主な活動の場を△△△とする。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（目的）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 w:left="284" w:hanging="284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本会は、食の提供</w:t>
      </w:r>
      <w:r w:rsidR="00155050">
        <w:rPr>
          <w:rFonts w:ascii="HG丸ｺﾞｼｯｸM-PRO" w:eastAsia="HG丸ｺﾞｼｯｸM-PRO" w:hAnsi="HG丸ｺﾞｼｯｸM-PRO" w:hint="eastAsia"/>
          <w:sz w:val="24"/>
          <w:szCs w:val="24"/>
        </w:rPr>
        <w:t>や体験活動</w:t>
      </w: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等を通して子どもたちの居場所づくりを行うことで、子どもが健やかに育成される環境整備を図ることを目的とする。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（事業）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本会は、第２条に規定する目的を達成するために次の事業を行う。</w:t>
      </w:r>
    </w:p>
    <w:p w:rsidR="00053B37" w:rsidRPr="00E466AF" w:rsidRDefault="00053B37" w:rsidP="00E466AF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子どもへの食の提供等を通じた居場所づくり</w:t>
      </w:r>
    </w:p>
    <w:p w:rsidR="00053B37" w:rsidRPr="00E466AF" w:rsidRDefault="00053B37" w:rsidP="00E466AF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その他目的達成のために必要な事業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（会員）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本会の会員は、この会の目的に賛同し、参加するものとする。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（役員の構成及び任期）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本会に次の役員を置く。役員は、会員の中から互選するものとする。</w:t>
      </w:r>
    </w:p>
    <w:p w:rsidR="00053B37" w:rsidRPr="00E466AF" w:rsidRDefault="00053B37" w:rsidP="00E466AF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代表　１人</w:t>
      </w:r>
    </w:p>
    <w:p w:rsidR="00053B37" w:rsidRPr="00E466AF" w:rsidRDefault="00155050" w:rsidP="00E466AF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会計</w:t>
      </w:r>
      <w:r w:rsidR="00053B37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１人</w:t>
      </w:r>
    </w:p>
    <w:p w:rsidR="00053B37" w:rsidRPr="00155050" w:rsidRDefault="00053B37" w:rsidP="00E95F03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55050">
        <w:rPr>
          <w:rFonts w:ascii="HG丸ｺﾞｼｯｸM-PRO" w:eastAsia="HG丸ｺﾞｼｯｸM-PRO" w:hAnsi="HG丸ｺﾞｼｯｸM-PRO" w:hint="eastAsia"/>
          <w:sz w:val="24"/>
          <w:szCs w:val="24"/>
        </w:rPr>
        <w:t>会計</w:t>
      </w:r>
      <w:r w:rsidR="00155050">
        <w:rPr>
          <w:rFonts w:ascii="HG丸ｺﾞｼｯｸM-PRO" w:eastAsia="HG丸ｺﾞｼｯｸM-PRO" w:hAnsi="HG丸ｺﾞｼｯｸM-PRO" w:hint="eastAsia"/>
          <w:sz w:val="24"/>
          <w:szCs w:val="24"/>
        </w:rPr>
        <w:t>監査</w:t>
      </w:r>
      <w:r w:rsidRPr="001550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</w:t>
      </w:r>
      <w:r w:rsidR="007A2B59" w:rsidRPr="00155050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２　役員の任期は２年とする。ただし、再任を妨げない。</w:t>
      </w:r>
    </w:p>
    <w:p w:rsidR="00053B37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（役員の職務）</w:t>
      </w:r>
    </w:p>
    <w:p w:rsidR="00053B37" w:rsidRPr="00E466AF" w:rsidRDefault="00053B37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代表は、本会を代表し、会務を総括する。</w:t>
      </w:r>
    </w:p>
    <w:p w:rsidR="007A2B59" w:rsidRPr="00E466AF" w:rsidRDefault="00053B37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7A2B5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会計は、本会の会計を担当する。</w:t>
      </w:r>
    </w:p>
    <w:p w:rsidR="007A2B59" w:rsidRPr="00E466AF" w:rsidRDefault="00155050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7A2B5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会計</w:t>
      </w:r>
      <w:r w:rsidR="007A2B5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監事は、本会の会計経理を監査する。</w:t>
      </w:r>
    </w:p>
    <w:p w:rsidR="007A2B59" w:rsidRPr="00E466AF" w:rsidRDefault="007A2B59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（運営会議）</w:t>
      </w:r>
    </w:p>
    <w:p w:rsidR="007A2B59" w:rsidRPr="00E466AF" w:rsidRDefault="00B040CE" w:rsidP="00E466AF">
      <w:pPr>
        <w:pStyle w:val="a3"/>
        <w:numPr>
          <w:ilvl w:val="0"/>
          <w:numId w:val="1"/>
        </w:numPr>
        <w:ind w:leftChars="0" w:left="284" w:hanging="28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本会の運営に関する重要な事項を</w:t>
      </w:r>
      <w:r w:rsidR="007A2B5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決定する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際は、</w:t>
      </w:r>
      <w:r w:rsidR="007A2B5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運営会議を置き、会員の出席をもって開催する。</w:t>
      </w:r>
    </w:p>
    <w:p w:rsidR="0057567B" w:rsidRPr="00E466AF" w:rsidRDefault="007A2B59" w:rsidP="00B040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２　運営会議は、出席者の過半数の同意をもって決し、可否同数の時は、</w:t>
      </w:r>
      <w:r w:rsidR="0057567B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議長の決するところによる。</w:t>
      </w:r>
    </w:p>
    <w:p w:rsidR="0089062C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（経費等）</w:t>
      </w:r>
    </w:p>
    <w:p w:rsidR="0089062C" w:rsidRPr="00E466AF" w:rsidRDefault="0089062C" w:rsidP="00E466A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本会の経費は、助成金その他の収入金をもって支弁する。</w:t>
      </w:r>
    </w:p>
    <w:p w:rsidR="00A978C9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２　本会の会計年度は、毎年４月１日に始まり翌年３月３１日に終わる。</w:t>
      </w:r>
      <w:r w:rsidRPr="00E466AF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（会則の改廃）</w:t>
      </w:r>
    </w:p>
    <w:p w:rsidR="0089062C" w:rsidRPr="00E466AF" w:rsidRDefault="008861E7" w:rsidP="00E466AF">
      <w:pPr>
        <w:ind w:left="351" w:hangingChars="135" w:hanging="35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第９</w:t>
      </w:r>
      <w:r w:rsidR="00A978C9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条　</w:t>
      </w:r>
      <w:r w:rsidR="0089062C"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この会則を改廃しようとするときは、運営会議において出席者の過半数の同意を得なければならない。</w:t>
      </w:r>
    </w:p>
    <w:p w:rsidR="0089062C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（細則）</w:t>
      </w:r>
    </w:p>
    <w:p w:rsidR="0089062C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第１</w:t>
      </w:r>
      <w:r w:rsidR="008861E7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条　この会則に定めるもののほか、本会の運営上必要な事項は、運営会議において別に定める。</w:t>
      </w:r>
    </w:p>
    <w:p w:rsidR="0089062C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9062C" w:rsidRPr="00E466AF" w:rsidRDefault="0089062C" w:rsidP="00E466AF">
      <w:pPr>
        <w:ind w:firstLineChars="300" w:firstLine="780"/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>附　則</w:t>
      </w:r>
    </w:p>
    <w:p w:rsidR="0089062C" w:rsidRPr="00E466AF" w:rsidRDefault="0089062C" w:rsidP="00E466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66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この会則は、令和○年○月○日から施行する。</w:t>
      </w:r>
    </w:p>
    <w:sectPr w:rsidR="0089062C" w:rsidRPr="00E466AF" w:rsidSect="00E466AF">
      <w:pgSz w:w="11906" w:h="16838"/>
      <w:pgMar w:top="1985" w:right="1701" w:bottom="1701" w:left="1701" w:header="851" w:footer="992" w:gutter="0"/>
      <w:cols w:space="425"/>
      <w:docGrid w:type="linesAndChars" w:linePitch="43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97" w:rsidRDefault="00706D97" w:rsidP="00706D97">
      <w:r>
        <w:separator/>
      </w:r>
    </w:p>
  </w:endnote>
  <w:endnote w:type="continuationSeparator" w:id="0">
    <w:p w:rsidR="00706D97" w:rsidRDefault="00706D97" w:rsidP="007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97" w:rsidRDefault="00706D97" w:rsidP="00706D97">
      <w:r>
        <w:separator/>
      </w:r>
    </w:p>
  </w:footnote>
  <w:footnote w:type="continuationSeparator" w:id="0">
    <w:p w:rsidR="00706D97" w:rsidRDefault="00706D97" w:rsidP="0070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B49BF"/>
    <w:multiLevelType w:val="hybridMultilevel"/>
    <w:tmpl w:val="6208631E"/>
    <w:lvl w:ilvl="0" w:tplc="15CC9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FA1609"/>
    <w:multiLevelType w:val="hybridMultilevel"/>
    <w:tmpl w:val="56C89484"/>
    <w:lvl w:ilvl="0" w:tplc="371A47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E57181"/>
    <w:multiLevelType w:val="hybridMultilevel"/>
    <w:tmpl w:val="33EC601A"/>
    <w:lvl w:ilvl="0" w:tplc="957AD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37"/>
    <w:rsid w:val="00053B37"/>
    <w:rsid w:val="00155050"/>
    <w:rsid w:val="003B7AEC"/>
    <w:rsid w:val="0057567B"/>
    <w:rsid w:val="00706D97"/>
    <w:rsid w:val="007A2B59"/>
    <w:rsid w:val="008861E7"/>
    <w:rsid w:val="0089062C"/>
    <w:rsid w:val="00A978C9"/>
    <w:rsid w:val="00B040CE"/>
    <w:rsid w:val="00DB72E4"/>
    <w:rsid w:val="00E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4281A2"/>
  <w15:chartTrackingRefBased/>
  <w15:docId w15:val="{89D27C09-CA48-416C-B773-E833389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6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D97"/>
  </w:style>
  <w:style w:type="paragraph" w:styleId="a6">
    <w:name w:val="footer"/>
    <w:basedOn w:val="a"/>
    <w:link w:val="a7"/>
    <w:uiPriority w:val="99"/>
    <w:unhideWhenUsed/>
    <w:rsid w:val="00706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twpc696</cp:lastModifiedBy>
  <cp:revision>5</cp:revision>
  <dcterms:created xsi:type="dcterms:W3CDTF">2025-04-25T03:07:00Z</dcterms:created>
  <dcterms:modified xsi:type="dcterms:W3CDTF">2025-04-25T03:24:00Z</dcterms:modified>
</cp:coreProperties>
</file>