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3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z w:val="32"/>
          <w:bdr w:val="single" w:color="auto" w:sz="4" w:space="0"/>
        </w:rPr>
        <w:t>プレスリリース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日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報道機関各位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十和田市総務部総務課防災危機管理室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火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からの大雨対応について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（第４報）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日から続く大雨に対しての十和田市の状況をお知らせします。</w:t>
      </w:r>
    </w:p>
    <w:p>
      <w:pPr>
        <w:pStyle w:val="0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次回は、明日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９：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を予定）</w:t>
      </w:r>
    </w:p>
    <w:p>
      <w:pPr>
        <w:pStyle w:val="0"/>
        <w:spacing w:line="200" w:lineRule="exact"/>
        <w:ind w:firstLine="22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１．気象状況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大雨警報</w:t>
      </w: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sz w:val="24"/>
        </w:rPr>
        <w:t>土砂災害</w:t>
      </w:r>
      <w:r>
        <w:rPr>
          <w:rFonts w:hint="eastAsia" w:ascii="ＭＳ ゴシック" w:hAnsi="ＭＳ ゴシック" w:eastAsia="ＭＳ ゴシック"/>
          <w:b w:val="0"/>
          <w:sz w:val="24"/>
        </w:rPr>
        <w:t>)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19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49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土砂災害警戒情報　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10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3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解除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7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47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洪水警報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6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27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２．市の対応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①　避難情報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21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43</w:t>
      </w:r>
      <w:r>
        <w:rPr>
          <w:rFonts w:hint="eastAsia" w:ascii="ＭＳ ゴシック" w:hAnsi="ＭＳ ゴシック" w:eastAsia="ＭＳ ゴシック"/>
          <w:b w:val="0"/>
          <w:sz w:val="24"/>
        </w:rPr>
        <w:t>　休屋地区へ高齢者等避難指示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22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　休屋・宇樽部地区へ避難指示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②　避難所状況（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18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休屋地区「十和田湖観光交流センターぷらっと」３名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宇樽部地区「十和田湖小中学校」　０名</w:t>
      </w:r>
    </w:p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３．被害状況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18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  <w:bookmarkStart w:id="0" w:name="_GoBack"/>
      <w:bookmarkEnd w:id="0"/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人的被害　なし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インフラ関係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6491"/>
      </w:tblGrid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件数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土砂崩れ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５か所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fitText w:val="6480" w:id="1"/>
              </w:rPr>
              <w:t>奥入瀬渓流（雲井の滝周辺）【撤去作業中】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車両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台（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名）避難完</w:t>
            </w:r>
            <w:r>
              <w:rPr>
                <w:rFonts w:hint="eastAsia" w:ascii="ＭＳ ゴシック" w:hAnsi="ＭＳ ゴシック" w:eastAsia="ＭＳ ゴシック"/>
                <w:spacing w:val="24"/>
                <w:w w:val="85"/>
                <w:sz w:val="24"/>
                <w:u w:val="none" w:color="auto"/>
                <w:fitText w:val="6480" w:id="1"/>
              </w:rPr>
              <w:t>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青撫山～子ノ口間【撤去作業中】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子ノ口水門付近【撤去作業中】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車両４台（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子ノ口～宇樽部間【撤去作業中】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車両１台（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宇樽部集会所裏手付近（小規模）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道路冠水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奥入瀬渓流</w:t>
            </w:r>
            <w:r>
              <w:rPr>
                <w:rFonts w:hint="eastAsia" w:ascii="ＭＳ ゴシック" w:hAnsi="ＭＳ ゴシック" w:eastAsia="ＭＳ ゴシック"/>
                <w:spacing w:val="0"/>
                <w:w w:val="91"/>
                <w:sz w:val="24"/>
                <w:u w:val="single" w:color="auto"/>
                <w:fitText w:val="5040" w:id="2"/>
              </w:rPr>
              <w:t>（白糸の滝付近・岩菅の滝付近・飛金の流れ付近</w:t>
            </w:r>
            <w:r>
              <w:rPr>
                <w:rFonts w:hint="eastAsia" w:ascii="ＭＳ ゴシック" w:hAnsi="ＭＳ ゴシック" w:eastAsia="ＭＳ ゴシック"/>
                <w:spacing w:val="18"/>
                <w:w w:val="91"/>
                <w:sz w:val="24"/>
                <w:u w:val="single" w:color="auto"/>
                <w:fitText w:val="5040" w:id="2"/>
              </w:rPr>
              <w:t>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倒木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停電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上下水道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建物被害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２か所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休屋地区宿泊施設床上浸水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（水引き済）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宇樽部地区非住家（小屋）破損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市施設被害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４．今後の対応等　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避難所は引き続き開設し、避難者の受け入れを行う。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今後の気象状況の推移を注視しながら、休屋地区等の安全確保に努める。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【担当：防災危機管理室　</w:t>
      </w:r>
      <w:r>
        <w:rPr>
          <w:rFonts w:hint="eastAsia" w:ascii="ＭＳ ゴシック" w:hAnsi="ＭＳ ゴシック" w:eastAsia="ＭＳ ゴシック"/>
          <w:sz w:val="24"/>
        </w:rPr>
        <w:t>0176-51-6703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sectPr>
      <w:pgSz w:w="11906" w:h="16838"/>
      <w:pgMar w:top="454" w:right="1134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1</Pages>
  <Words>39</Words>
  <Characters>655</Characters>
  <Application>JUST Note</Application>
  <Lines>59</Lines>
  <Paragraphs>50</Paragraphs>
  <CharactersWithSpaces>737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twpc936</cp:lastModifiedBy>
  <cp:lastPrinted>2025-08-20T10:02:33Z</cp:lastPrinted>
  <dcterms:modified xsi:type="dcterms:W3CDTF">2025-08-20T10:06:17Z</dcterms:modified>
  <cp:revision>43</cp:revision>
</cp:coreProperties>
</file>