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6023" w14:textId="77777777" w:rsidR="00F5750D" w:rsidRDefault="00F5750D" w:rsidP="00F5750D">
      <w:pPr>
        <w:jc w:val="center"/>
        <w:rPr>
          <w:sz w:val="28"/>
          <w:szCs w:val="28"/>
        </w:rPr>
      </w:pPr>
      <w:r>
        <w:rPr>
          <w:rFonts w:hint="eastAsia"/>
          <w:sz w:val="28"/>
          <w:szCs w:val="28"/>
        </w:rPr>
        <w:t>振込明細書に係る支出目的書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F5750D" w:rsidRPr="00BA0A41" w14:paraId="277CB6C0" w14:textId="77777777" w:rsidTr="00BA0A41">
        <w:trPr>
          <w:trHeight w:val="722"/>
        </w:trPr>
        <w:tc>
          <w:tcPr>
            <w:tcW w:w="4351" w:type="dxa"/>
            <w:vAlign w:val="center"/>
          </w:tcPr>
          <w:p w14:paraId="5348C6F3" w14:textId="77777777" w:rsidR="00F5750D" w:rsidRPr="00BA0A41" w:rsidRDefault="00F5750D" w:rsidP="00BA0A41">
            <w:pPr>
              <w:jc w:val="center"/>
              <w:rPr>
                <w:sz w:val="24"/>
              </w:rPr>
            </w:pPr>
            <w:r w:rsidRPr="00BA0A41">
              <w:rPr>
                <w:rFonts w:hint="eastAsia"/>
                <w:sz w:val="24"/>
              </w:rPr>
              <w:t>支出の費目</w:t>
            </w:r>
          </w:p>
        </w:tc>
        <w:tc>
          <w:tcPr>
            <w:tcW w:w="4351" w:type="dxa"/>
            <w:vAlign w:val="center"/>
          </w:tcPr>
          <w:p w14:paraId="2A0546E0" w14:textId="77777777" w:rsidR="00F5750D" w:rsidRPr="00BA0A41" w:rsidRDefault="00F5750D" w:rsidP="00BA0A41">
            <w:pPr>
              <w:jc w:val="center"/>
              <w:rPr>
                <w:sz w:val="24"/>
              </w:rPr>
            </w:pPr>
            <w:r w:rsidRPr="00BA0A41">
              <w:rPr>
                <w:rFonts w:hint="eastAsia"/>
                <w:sz w:val="24"/>
              </w:rPr>
              <w:t>支出の目的</w:t>
            </w:r>
          </w:p>
        </w:tc>
      </w:tr>
      <w:tr w:rsidR="00F5750D" w:rsidRPr="00BA0A41" w14:paraId="5485547A" w14:textId="77777777" w:rsidTr="00BA0A41">
        <w:trPr>
          <w:trHeight w:val="1601"/>
        </w:trPr>
        <w:tc>
          <w:tcPr>
            <w:tcW w:w="4351" w:type="dxa"/>
          </w:tcPr>
          <w:p w14:paraId="767BA024" w14:textId="77777777" w:rsidR="00F5750D" w:rsidRPr="00BA0A41" w:rsidRDefault="00F5750D" w:rsidP="00F5750D">
            <w:pPr>
              <w:rPr>
                <w:sz w:val="24"/>
              </w:rPr>
            </w:pPr>
          </w:p>
        </w:tc>
        <w:tc>
          <w:tcPr>
            <w:tcW w:w="4351" w:type="dxa"/>
          </w:tcPr>
          <w:p w14:paraId="7FBB6E59" w14:textId="77777777" w:rsidR="00F5750D" w:rsidRPr="00BA0A41" w:rsidRDefault="00F5750D" w:rsidP="00F5750D">
            <w:pPr>
              <w:rPr>
                <w:sz w:val="24"/>
              </w:rPr>
            </w:pPr>
          </w:p>
        </w:tc>
      </w:tr>
    </w:tbl>
    <w:p w14:paraId="1A06A7CF" w14:textId="77777777" w:rsidR="00F5750D" w:rsidRDefault="00F5750D" w:rsidP="00F5750D">
      <w:pPr>
        <w:rPr>
          <w:sz w:val="24"/>
        </w:rPr>
      </w:pPr>
    </w:p>
    <w:p w14:paraId="0C6081BA" w14:textId="77777777" w:rsidR="00F5750D" w:rsidRDefault="00F5750D" w:rsidP="00F5750D">
      <w:pPr>
        <w:rPr>
          <w:sz w:val="24"/>
        </w:rPr>
      </w:pPr>
    </w:p>
    <w:p w14:paraId="6D5D61A8" w14:textId="77777777" w:rsidR="00F5750D" w:rsidRDefault="00F5750D" w:rsidP="00F5750D">
      <w:pPr>
        <w:rPr>
          <w:sz w:val="24"/>
        </w:rPr>
      </w:pPr>
      <w:r>
        <w:rPr>
          <w:rFonts w:hint="eastAsia"/>
          <w:sz w:val="24"/>
        </w:rPr>
        <w:t xml:space="preserve">１　</w:t>
      </w:r>
      <w:r w:rsidR="008324E0">
        <w:rPr>
          <w:rFonts w:ascii="ＭＳ 明朝" w:hAnsi="ＭＳ 明朝" w:hint="eastAsia"/>
          <w:sz w:val="24"/>
        </w:rPr>
        <w:t>令和</w:t>
      </w:r>
      <w:r w:rsidR="00E8393F">
        <w:rPr>
          <w:rFonts w:ascii="ＭＳ 明朝" w:hAnsi="ＭＳ 明朝" w:hint="eastAsia"/>
          <w:sz w:val="24"/>
        </w:rPr>
        <w:t>７</w:t>
      </w:r>
      <w:r w:rsidRPr="00043799">
        <w:rPr>
          <w:rFonts w:ascii="ＭＳ 明朝" w:hAnsi="ＭＳ 明朝" w:hint="eastAsia"/>
          <w:sz w:val="24"/>
        </w:rPr>
        <w:t>年</w:t>
      </w:r>
      <w:r w:rsidR="00E8393F">
        <w:rPr>
          <w:rFonts w:ascii="ＭＳ 明朝" w:hAnsi="ＭＳ 明朝" w:hint="eastAsia"/>
          <w:sz w:val="24"/>
        </w:rPr>
        <w:t>１</w:t>
      </w:r>
      <w:r w:rsidRPr="00043799">
        <w:rPr>
          <w:rFonts w:ascii="ＭＳ 明朝" w:hAnsi="ＭＳ 明朝" w:hint="eastAsia"/>
          <w:sz w:val="24"/>
        </w:rPr>
        <w:t>月</w:t>
      </w:r>
      <w:r w:rsidR="009A1CA7">
        <w:rPr>
          <w:rFonts w:ascii="ＭＳ 明朝" w:hAnsi="ＭＳ 明朝" w:hint="eastAsia"/>
          <w:sz w:val="24"/>
        </w:rPr>
        <w:t>1</w:t>
      </w:r>
      <w:r w:rsidR="00E8393F">
        <w:rPr>
          <w:rFonts w:ascii="ＭＳ 明朝" w:hAnsi="ＭＳ 明朝" w:hint="eastAsia"/>
          <w:sz w:val="24"/>
        </w:rPr>
        <w:t>9</w:t>
      </w:r>
      <w:r w:rsidRPr="00043799">
        <w:rPr>
          <w:rFonts w:ascii="ＭＳ 明朝" w:hAnsi="ＭＳ 明朝" w:hint="eastAsia"/>
          <w:sz w:val="24"/>
        </w:rPr>
        <w:t>日執行十</w:t>
      </w:r>
      <w:r>
        <w:rPr>
          <w:rFonts w:hint="eastAsia"/>
          <w:sz w:val="24"/>
        </w:rPr>
        <w:t>和田市</w:t>
      </w:r>
      <w:r w:rsidR="00E8393F">
        <w:rPr>
          <w:rFonts w:hint="eastAsia"/>
          <w:sz w:val="24"/>
        </w:rPr>
        <w:t>長</w:t>
      </w:r>
      <w:r>
        <w:rPr>
          <w:rFonts w:hint="eastAsia"/>
          <w:sz w:val="24"/>
        </w:rPr>
        <w:t>選挙</w:t>
      </w:r>
    </w:p>
    <w:p w14:paraId="327866DD" w14:textId="77777777" w:rsidR="00F5750D" w:rsidRDefault="00F5750D" w:rsidP="00F5750D">
      <w:pPr>
        <w:rPr>
          <w:sz w:val="24"/>
        </w:rPr>
      </w:pPr>
    </w:p>
    <w:p w14:paraId="500EF770" w14:textId="77777777" w:rsidR="00F5750D" w:rsidRDefault="00F5750D" w:rsidP="00F5750D">
      <w:pPr>
        <w:rPr>
          <w:sz w:val="24"/>
        </w:rPr>
      </w:pPr>
    </w:p>
    <w:p w14:paraId="693764A4" w14:textId="77777777" w:rsidR="00F5750D" w:rsidRDefault="00F5750D" w:rsidP="00F5750D">
      <w:pPr>
        <w:rPr>
          <w:sz w:val="24"/>
        </w:rPr>
      </w:pPr>
      <w:r>
        <w:rPr>
          <w:rFonts w:hint="eastAsia"/>
          <w:sz w:val="24"/>
        </w:rPr>
        <w:t xml:space="preserve">２　</w:t>
      </w:r>
      <w:r w:rsidR="00FE30C9">
        <w:rPr>
          <w:rFonts w:hint="eastAsia"/>
          <w:sz w:val="24"/>
        </w:rPr>
        <w:t>公職の</w:t>
      </w:r>
      <w:r>
        <w:rPr>
          <w:rFonts w:hint="eastAsia"/>
          <w:sz w:val="24"/>
        </w:rPr>
        <w:t>候補者　　氏　名</w:t>
      </w:r>
    </w:p>
    <w:p w14:paraId="0D1CE96F" w14:textId="79CFAC56" w:rsidR="00F5750D" w:rsidRPr="00FE30C9" w:rsidRDefault="008A624B" w:rsidP="00F5750D">
      <w:pPr>
        <w:rPr>
          <w:sz w:val="24"/>
        </w:rPr>
      </w:pPr>
      <w:r>
        <w:rPr>
          <w:noProof/>
          <w:sz w:val="24"/>
        </w:rPr>
        <mc:AlternateContent>
          <mc:Choice Requires="wps">
            <w:drawing>
              <wp:anchor distT="0" distB="0" distL="114300" distR="114300" simplePos="0" relativeHeight="251657216" behindDoc="0" locked="0" layoutInCell="1" allowOverlap="1" wp14:anchorId="5C6677C3" wp14:editId="58A2D4EF">
                <wp:simplePos x="0" y="0"/>
                <wp:positionH relativeFrom="column">
                  <wp:posOffset>2181225</wp:posOffset>
                </wp:positionH>
                <wp:positionV relativeFrom="paragraph">
                  <wp:posOffset>39370</wp:posOffset>
                </wp:positionV>
                <wp:extent cx="2447925" cy="0"/>
                <wp:effectExtent l="13335" t="13335" r="571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5A6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3.1pt" to="36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" strokeweight=".5pt"/>
            </w:pict>
          </mc:Fallback>
        </mc:AlternateContent>
      </w:r>
    </w:p>
    <w:p w14:paraId="2933F27C" w14:textId="77777777" w:rsidR="00F5750D" w:rsidRDefault="00F5750D" w:rsidP="00F5750D">
      <w:pPr>
        <w:rPr>
          <w:sz w:val="24"/>
        </w:rPr>
      </w:pPr>
    </w:p>
    <w:p w14:paraId="48EA4A80" w14:textId="77777777" w:rsidR="00F5750D" w:rsidRDefault="00F5750D" w:rsidP="00F5750D">
      <w:pPr>
        <w:rPr>
          <w:sz w:val="24"/>
        </w:rPr>
      </w:pPr>
      <w:r>
        <w:rPr>
          <w:rFonts w:hint="eastAsia"/>
          <w:sz w:val="24"/>
        </w:rPr>
        <w:t>３　出納責任者</w:t>
      </w:r>
      <w:r w:rsidR="00FE30C9">
        <w:rPr>
          <w:rFonts w:hint="eastAsia"/>
          <w:sz w:val="24"/>
        </w:rPr>
        <w:t xml:space="preserve">　</w:t>
      </w:r>
      <w:r>
        <w:rPr>
          <w:rFonts w:hint="eastAsia"/>
          <w:sz w:val="24"/>
        </w:rPr>
        <w:t xml:space="preserve">　　氏　名</w:t>
      </w:r>
    </w:p>
    <w:p w14:paraId="5F38E6F7" w14:textId="678FA15E" w:rsidR="00F5750D" w:rsidRDefault="008A624B" w:rsidP="00F5750D">
      <w:pPr>
        <w:rPr>
          <w:sz w:val="24"/>
        </w:rPr>
      </w:pPr>
      <w:r>
        <w:rPr>
          <w:noProof/>
          <w:sz w:val="24"/>
        </w:rPr>
        <mc:AlternateContent>
          <mc:Choice Requires="wps">
            <w:drawing>
              <wp:anchor distT="0" distB="0" distL="114300" distR="114300" simplePos="0" relativeHeight="251658240" behindDoc="0" locked="0" layoutInCell="1" allowOverlap="1" wp14:anchorId="620D583E" wp14:editId="0DCF5F81">
                <wp:simplePos x="0" y="0"/>
                <wp:positionH relativeFrom="column">
                  <wp:posOffset>2181225</wp:posOffset>
                </wp:positionH>
                <wp:positionV relativeFrom="paragraph">
                  <wp:posOffset>29845</wp:posOffset>
                </wp:positionV>
                <wp:extent cx="2447925" cy="0"/>
                <wp:effectExtent l="13335" t="13335" r="571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9D649"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2.35pt" to="36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" strokeweight=".5pt"/>
            </w:pict>
          </mc:Fallback>
        </mc:AlternateContent>
      </w:r>
    </w:p>
    <w:p w14:paraId="25018319" w14:textId="77777777" w:rsidR="00F5750D" w:rsidRDefault="00F5750D" w:rsidP="00F5750D">
      <w:pPr>
        <w:rPr>
          <w:sz w:val="24"/>
        </w:rPr>
      </w:pPr>
    </w:p>
    <w:p w14:paraId="460F291A" w14:textId="77777777" w:rsidR="00F5750D" w:rsidRDefault="00F5750D" w:rsidP="00F5750D">
      <w:pPr>
        <w:rPr>
          <w:sz w:val="24"/>
        </w:rPr>
      </w:pPr>
    </w:p>
    <w:p w14:paraId="4EA8AE2D" w14:textId="77777777" w:rsidR="00F5750D" w:rsidRDefault="00F5750D" w:rsidP="00F5750D">
      <w:pPr>
        <w:rPr>
          <w:sz w:val="24"/>
        </w:rPr>
      </w:pPr>
    </w:p>
    <w:p w14:paraId="382EC51F" w14:textId="77777777" w:rsidR="00F5750D" w:rsidRDefault="00F5750D" w:rsidP="00F5750D">
      <w:pPr>
        <w:rPr>
          <w:sz w:val="24"/>
        </w:rPr>
      </w:pPr>
      <w:r>
        <w:rPr>
          <w:rFonts w:hint="eastAsia"/>
          <w:sz w:val="24"/>
        </w:rPr>
        <w:t>備考</w:t>
      </w:r>
    </w:p>
    <w:p w14:paraId="754D08C1" w14:textId="77777777" w:rsidR="00F5750D" w:rsidRDefault="00F5750D" w:rsidP="00CD4C6B">
      <w:pPr>
        <w:ind w:left="480" w:hangingChars="200" w:hanging="480"/>
        <w:rPr>
          <w:sz w:val="22"/>
          <w:szCs w:val="22"/>
        </w:rPr>
      </w:pPr>
      <w:r>
        <w:rPr>
          <w:rFonts w:hint="eastAsia"/>
          <w:sz w:val="24"/>
        </w:rPr>
        <w:t xml:space="preserve">　</w:t>
      </w:r>
      <w:r w:rsidRPr="00CD4C6B">
        <w:rPr>
          <w:rFonts w:hint="eastAsia"/>
          <w:sz w:val="22"/>
          <w:szCs w:val="22"/>
        </w:rPr>
        <w:t>１　「支出の</w:t>
      </w:r>
      <w:r w:rsidR="00CD4C6B">
        <w:rPr>
          <w:rFonts w:hint="eastAsia"/>
          <w:sz w:val="22"/>
          <w:szCs w:val="22"/>
        </w:rPr>
        <w:t>費目</w:t>
      </w:r>
      <w:r w:rsidRPr="00CD4C6B">
        <w:rPr>
          <w:rFonts w:hint="eastAsia"/>
          <w:sz w:val="22"/>
          <w:szCs w:val="22"/>
        </w:rPr>
        <w:t>」には、（一）人件費、（二）家屋費（（イ）選挙事務所</w:t>
      </w:r>
      <w:r w:rsidR="00CD4C6B" w:rsidRPr="00CD4C6B">
        <w:rPr>
          <w:rFonts w:hint="eastAsia"/>
          <w:sz w:val="22"/>
          <w:szCs w:val="22"/>
        </w:rPr>
        <w:t>費、</w:t>
      </w:r>
      <w:r w:rsidR="00CD4C6B">
        <w:rPr>
          <w:rFonts w:hint="eastAsia"/>
          <w:sz w:val="22"/>
          <w:szCs w:val="22"/>
        </w:rPr>
        <w:t>（ロ）集合会場費等）、（三）通信費、（四）交通費、（五）印刷費、（六）広告費、（七）文具費、（八）食料費、（九）休泊費、（十）雑費の費目を設けて、費目ごとに記載するものとする。</w:t>
      </w:r>
    </w:p>
    <w:p w14:paraId="2755D3CB" w14:textId="77777777" w:rsidR="00CD4C6B" w:rsidRDefault="00CD4C6B" w:rsidP="00CD4C6B">
      <w:pPr>
        <w:ind w:left="440" w:hangingChars="200" w:hanging="440"/>
        <w:rPr>
          <w:sz w:val="22"/>
          <w:szCs w:val="22"/>
        </w:rPr>
      </w:pPr>
      <w:r>
        <w:rPr>
          <w:rFonts w:hint="eastAsia"/>
          <w:sz w:val="22"/>
          <w:szCs w:val="22"/>
        </w:rPr>
        <w:t xml:space="preserve">　２　「支出の目的」には、その目的（謝金、人夫賃、家屋贈与等）、員数等を記載するものとする。</w:t>
      </w:r>
    </w:p>
    <w:p w14:paraId="22AADA01" w14:textId="77777777" w:rsidR="00CD4C6B" w:rsidRDefault="00CD4C6B" w:rsidP="00CD4C6B">
      <w:pPr>
        <w:ind w:left="440" w:hangingChars="200" w:hanging="440"/>
        <w:rPr>
          <w:sz w:val="22"/>
          <w:szCs w:val="22"/>
        </w:rPr>
      </w:pPr>
      <w:r>
        <w:rPr>
          <w:rFonts w:hint="eastAsia"/>
          <w:sz w:val="22"/>
          <w:szCs w:val="22"/>
        </w:rPr>
        <w:t xml:space="preserve">　３　支出の</w:t>
      </w:r>
      <w:r w:rsidR="004E6A8A">
        <w:rPr>
          <w:rFonts w:hint="eastAsia"/>
          <w:sz w:val="22"/>
          <w:szCs w:val="22"/>
        </w:rPr>
        <w:t>目的ごとに別葉とするものとする。</w:t>
      </w:r>
    </w:p>
    <w:p w14:paraId="0F7A283D" w14:textId="77777777" w:rsidR="004E6A8A" w:rsidRPr="00CD4C6B" w:rsidRDefault="004E6A8A" w:rsidP="00CD4C6B">
      <w:pPr>
        <w:ind w:left="440" w:hangingChars="200" w:hanging="440"/>
        <w:rPr>
          <w:sz w:val="22"/>
          <w:szCs w:val="22"/>
        </w:rPr>
      </w:pPr>
      <w:r>
        <w:rPr>
          <w:rFonts w:hint="eastAsia"/>
          <w:sz w:val="22"/>
          <w:szCs w:val="22"/>
        </w:rPr>
        <w:t xml:space="preserve">　４　支出の目的に対応する振込明細書の写しと併せて提出するものとする。</w:t>
      </w:r>
    </w:p>
    <w:sectPr w:rsidR="004E6A8A" w:rsidRPr="00CD4C6B" w:rsidSect="00F5750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80E6" w14:textId="77777777" w:rsidR="006C6504" w:rsidRDefault="006C6504" w:rsidP="00171445">
      <w:r>
        <w:separator/>
      </w:r>
    </w:p>
  </w:endnote>
  <w:endnote w:type="continuationSeparator" w:id="0">
    <w:p w14:paraId="0CA27CD7" w14:textId="77777777" w:rsidR="006C6504" w:rsidRDefault="006C6504" w:rsidP="0017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2BA6" w14:textId="77777777" w:rsidR="006C6504" w:rsidRDefault="006C6504" w:rsidP="00171445">
      <w:r>
        <w:separator/>
      </w:r>
    </w:p>
  </w:footnote>
  <w:footnote w:type="continuationSeparator" w:id="0">
    <w:p w14:paraId="2491DC97" w14:textId="77777777" w:rsidR="006C6504" w:rsidRDefault="006C6504" w:rsidP="0017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0D"/>
    <w:rsid w:val="00043799"/>
    <w:rsid w:val="00171445"/>
    <w:rsid w:val="004E6A8A"/>
    <w:rsid w:val="006C6504"/>
    <w:rsid w:val="008324E0"/>
    <w:rsid w:val="008A624B"/>
    <w:rsid w:val="009A1CA7"/>
    <w:rsid w:val="00A222B3"/>
    <w:rsid w:val="00AE614F"/>
    <w:rsid w:val="00BA0A41"/>
    <w:rsid w:val="00CD4C6B"/>
    <w:rsid w:val="00DC7B15"/>
    <w:rsid w:val="00E8393F"/>
    <w:rsid w:val="00F5750D"/>
    <w:rsid w:val="00F60CBB"/>
    <w:rsid w:val="00FE3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055213C"/>
  <w15:docId w15:val="{9D7E4B56-1194-4ED7-85A0-43028E4D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75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E6A8A"/>
    <w:rPr>
      <w:rFonts w:ascii="Arial" w:eastAsia="ＭＳ ゴシック" w:hAnsi="Arial"/>
      <w:sz w:val="18"/>
      <w:szCs w:val="18"/>
    </w:rPr>
  </w:style>
  <w:style w:type="paragraph" w:styleId="a5">
    <w:name w:val="header"/>
    <w:basedOn w:val="a"/>
    <w:link w:val="a6"/>
    <w:uiPriority w:val="99"/>
    <w:unhideWhenUsed/>
    <w:rsid w:val="00171445"/>
    <w:pPr>
      <w:tabs>
        <w:tab w:val="center" w:pos="4252"/>
        <w:tab w:val="right" w:pos="8504"/>
      </w:tabs>
      <w:snapToGrid w:val="0"/>
    </w:pPr>
  </w:style>
  <w:style w:type="character" w:customStyle="1" w:styleId="a6">
    <w:name w:val="ヘッダー (文字)"/>
    <w:basedOn w:val="a0"/>
    <w:link w:val="a5"/>
    <w:uiPriority w:val="99"/>
    <w:rsid w:val="00171445"/>
    <w:rPr>
      <w:kern w:val="2"/>
      <w:sz w:val="21"/>
      <w:szCs w:val="24"/>
    </w:rPr>
  </w:style>
  <w:style w:type="paragraph" w:styleId="a7">
    <w:name w:val="footer"/>
    <w:basedOn w:val="a"/>
    <w:link w:val="a8"/>
    <w:uiPriority w:val="99"/>
    <w:unhideWhenUsed/>
    <w:rsid w:val="00171445"/>
    <w:pPr>
      <w:tabs>
        <w:tab w:val="center" w:pos="4252"/>
        <w:tab w:val="right" w:pos="8504"/>
      </w:tabs>
      <w:snapToGrid w:val="0"/>
    </w:pPr>
  </w:style>
  <w:style w:type="character" w:customStyle="1" w:styleId="a8">
    <w:name w:val="フッター (文字)"/>
    <w:basedOn w:val="a0"/>
    <w:link w:val="a7"/>
    <w:uiPriority w:val="99"/>
    <w:rsid w:val="001714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振込明細書に係る支出目的書</dc:title>
  <dc:creator>senkan01</dc:creator>
  <cp:lastModifiedBy>twpc708</cp:lastModifiedBy>
  <cp:revision>2</cp:revision>
  <cp:lastPrinted>2020-12-09T13:04:00Z</cp:lastPrinted>
  <dcterms:created xsi:type="dcterms:W3CDTF">2024-12-24T13:32:00Z</dcterms:created>
  <dcterms:modified xsi:type="dcterms:W3CDTF">2024-12-24T13:32:00Z</dcterms:modified>
</cp:coreProperties>
</file>