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95" w:rsidRDefault="007A2C95">
      <w:pPr>
        <w:autoSpaceDE w:val="0"/>
        <w:autoSpaceDN w:val="0"/>
        <w:spacing w:line="26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autoSpaceDE w:val="0"/>
        <w:autoSpaceDN w:val="0"/>
        <w:spacing w:line="26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確認通知書・適合通知書交付申請書</w:t>
      </w:r>
    </w:p>
    <w:p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7A2C95" w:rsidRDefault="007A2C95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十和田市長　様</w:t>
      </w:r>
    </w:p>
    <w:p w:rsidR="007A2C95" w:rsidRDefault="00430717">
      <w:pPr>
        <w:autoSpaceDE w:val="0"/>
        <w:autoSpaceDN w:val="0"/>
        <w:spacing w:line="260" w:lineRule="exact"/>
        <w:ind w:left="210" w:hangingChars="100" w:hanging="21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163195</wp:posOffset>
                </wp:positionV>
                <wp:extent cx="1466850" cy="46482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6685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C95" w:rsidRDefault="0043071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法人にあっては、名</w:t>
                            </w:r>
                          </w:p>
                          <w:p w:rsidR="007A2C95" w:rsidRDefault="0043071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.85pt;mso-position-vertical-relative:text;mso-position-horizontal-relative:text;v-text-anchor:top;position:absolute;height:36.6pt;mso-wrap-distance-top:3.6pt;width:115.5pt;mso-wrap-distance-left:9pt;margin-left:355.6pt;z-index: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法人にあっては、名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7A2C95" w:rsidRDefault="00430717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57150</wp:posOffset>
                </wp:positionV>
                <wp:extent cx="1485900" cy="323850"/>
                <wp:effectExtent l="635" t="635" r="29845" b="10795"/>
                <wp:wrapNone/>
                <wp:docPr id="1027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wrap-distance-right:9pt;mso-wrap-distance-bottom:0pt;margin-top:4.5pt;mso-position-vertical-relative:text;mso-position-horizontal-relative:text;position:absolute;height:25.5pt;mso-wrap-distance-top:0pt;width:117pt;mso-wrap-distance-left:9pt;margin-left:354.25pt;z-index:3;" o:spid="_x0000_s1027" o:allowincell="t" o:allowoverlap="t" filled="f" stroked="t" strokecolor="#000000 [3213]" strokeweight="0.2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:rsidR="007A2C95" w:rsidRDefault="00430717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申請者　氏名　</w:t>
      </w:r>
    </w:p>
    <w:p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  <w:bookmarkStart w:id="0" w:name="_GoBack"/>
      <w:bookmarkEnd w:id="0"/>
    </w:p>
    <w:p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下記により提出した伐採及び伐採後の造林の届出書について、〔確認通知書・適合通知書〕の交付を申請します。</w:t>
      </w:r>
    </w:p>
    <w:p w:rsidR="007A2C95" w:rsidRDefault="007A2C95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7A2C95" w:rsidRDefault="007A2C95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autoSpaceDN w:val="0"/>
        <w:spacing w:line="260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7A2C95" w:rsidRDefault="007A2C95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:rsidR="007A2C95" w:rsidRDefault="007A2C95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届出年月日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7A2C95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7A2C95" w:rsidRDefault="00430717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月　　　日</w:t>
            </w:r>
          </w:p>
          <w:p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　届出を行った森林の所在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7A2C95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7A2C95" w:rsidRDefault="00430717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十和田市大字　　　　　字　　　　　　地番</w:t>
            </w:r>
          </w:p>
          <w:p w:rsidR="007A2C95" w:rsidRDefault="007A2C95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7A2C95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430717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３　交付申請理由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7A2C95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95" w:rsidRDefault="007A2C95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7A2C95" w:rsidRDefault="00430717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7A2C95" w:rsidRDefault="007A2C95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A2C95" w:rsidRDefault="007A2C95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7A2C95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:rsidR="007A2C95" w:rsidRDefault="007A2C95">
      <w:pPr>
        <w:rPr>
          <w:rFonts w:asciiTheme="minorEastAsia" w:eastAsiaTheme="minorEastAsia" w:hAnsiTheme="minorEastAsia"/>
          <w:sz w:val="22"/>
        </w:rPr>
      </w:pPr>
    </w:p>
    <w:sectPr w:rsidR="007A2C95">
      <w:type w:val="continuous"/>
      <w:pgSz w:w="11906" w:h="16838"/>
      <w:pgMar w:top="1701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0717">
      <w:r>
        <w:separator/>
      </w:r>
    </w:p>
  </w:endnote>
  <w:endnote w:type="continuationSeparator" w:id="0">
    <w:p w:rsidR="00000000" w:rsidRDefault="0043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0717">
      <w:r>
        <w:separator/>
      </w:r>
    </w:p>
  </w:footnote>
  <w:footnote w:type="continuationSeparator" w:id="0">
    <w:p w:rsidR="00000000" w:rsidRDefault="0043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5"/>
    <w:rsid w:val="00430717"/>
    <w:rsid w:val="007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4EFC76-CCAD-43D8-B16F-6F63F122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41</Words>
  <Characters>238</Characters>
  <Application>Microsoft Office Word</Application>
  <DocSecurity>0</DocSecurity>
  <Lines>1</Lines>
  <Paragraphs>1</Paragraphs>
  <ScaleCrop>false</ScaleCrop>
  <Company>農林水産省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twpc453</cp:lastModifiedBy>
  <cp:revision>28</cp:revision>
  <cp:lastPrinted>2022-03-09T02:47:00Z</cp:lastPrinted>
  <dcterms:created xsi:type="dcterms:W3CDTF">2012-07-23T02:00:00Z</dcterms:created>
  <dcterms:modified xsi:type="dcterms:W3CDTF">2022-04-14T06:31:00Z</dcterms:modified>
</cp:coreProperties>
</file>