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eastAsia" w:ascii="BIZ UDゴシック" w:hAnsi="BIZ UDゴシック" w:eastAsia="BIZ UDゴシック"/>
          <w:color w:val="auto"/>
          <w:highlight w:val="none"/>
        </w:rPr>
      </w:pPr>
    </w:p>
    <w:p>
      <w:pPr>
        <w:pStyle w:val="0"/>
        <w:autoSpaceDE w:val="0"/>
        <w:autoSpaceDN w:val="0"/>
        <w:rPr>
          <w:rFonts w:hint="eastAsia" w:ascii="BIZ UDゴシック" w:hAnsi="BIZ UDゴシック" w:eastAsia="BIZ UDゴシック"/>
          <w:color w:val="auto"/>
          <w:highlight w:val="none"/>
        </w:rPr>
      </w:pPr>
      <w:r>
        <w:rPr>
          <w:rFonts w:hint="eastAsia" w:ascii="BIZ UDゴシック" w:hAnsi="BIZ UDゴシック" w:eastAsia="BIZ UDゴシック"/>
          <w:color w:val="auto"/>
          <w:highlight w:val="none"/>
        </w:rPr>
        <w:t>様式第４号（第６条関係）</w:t>
      </w:r>
    </w:p>
    <w:p>
      <w:pPr>
        <w:pStyle w:val="0"/>
        <w:autoSpaceDE w:val="0"/>
        <w:autoSpaceDN w:val="0"/>
        <w:ind w:right="936"/>
        <w:rPr>
          <w:rFonts w:hint="eastAsia" w:ascii="BIZ UDゴシック" w:hAnsi="BIZ UDゴシック" w:eastAsia="BIZ UDゴシック"/>
          <w:color w:val="auto"/>
          <w:highlight w:val="none"/>
        </w:rPr>
      </w:pPr>
    </w:p>
    <w:p>
      <w:pPr>
        <w:pStyle w:val="0"/>
        <w:autoSpaceDE w:val="0"/>
        <w:autoSpaceDN w:val="0"/>
        <w:jc w:val="right"/>
        <w:rPr>
          <w:rFonts w:hint="eastAsia" w:ascii="BIZ UDゴシック" w:hAnsi="BIZ UDゴシック" w:eastAsia="BIZ UDゴシック"/>
          <w:color w:val="auto"/>
          <w:highlight w:val="none"/>
        </w:rPr>
      </w:pPr>
      <w:r>
        <w:rPr>
          <w:rFonts w:hint="eastAsia" w:ascii="BIZ UDゴシック" w:hAnsi="BIZ UDゴシック" w:eastAsia="BIZ UDゴシック"/>
          <w:color w:val="auto"/>
          <w:highlight w:val="none"/>
        </w:rPr>
        <w:t>　　年　　月　　日</w:t>
      </w:r>
    </w:p>
    <w:p>
      <w:pPr>
        <w:pStyle w:val="0"/>
        <w:autoSpaceDE w:val="0"/>
        <w:autoSpaceDN w:val="0"/>
        <w:rPr>
          <w:rFonts w:hint="eastAsia" w:ascii="BIZ UDゴシック" w:hAnsi="BIZ UDゴシック" w:eastAsia="BIZ UDゴシック"/>
          <w:color w:val="auto"/>
          <w:highlight w:val="none"/>
        </w:rPr>
      </w:pPr>
    </w:p>
    <w:p>
      <w:pPr>
        <w:pStyle w:val="0"/>
        <w:autoSpaceDE w:val="0"/>
        <w:autoSpaceDN w:val="0"/>
        <w:ind w:firstLine="234" w:firstLineChars="100"/>
        <w:rPr>
          <w:rFonts w:hint="eastAsia" w:ascii="BIZ UDゴシック" w:hAnsi="BIZ UDゴシック" w:eastAsia="BIZ UDゴシック"/>
          <w:color w:val="auto"/>
          <w:highlight w:val="none"/>
        </w:rPr>
      </w:pPr>
      <w:r>
        <w:rPr>
          <w:rFonts w:hint="eastAsia" w:ascii="BIZ UDゴシック" w:hAnsi="BIZ UDゴシック" w:eastAsia="BIZ UDゴシック"/>
          <w:color w:val="auto"/>
          <w:highlight w:val="none"/>
        </w:rPr>
        <w:t>十和田市長　様</w:t>
      </w:r>
    </w:p>
    <w:p>
      <w:pPr>
        <w:pStyle w:val="0"/>
        <w:autoSpaceDE w:val="0"/>
        <w:autoSpaceDN w:val="0"/>
        <w:rPr>
          <w:rFonts w:hint="eastAsia" w:ascii="BIZ UDゴシック" w:hAnsi="BIZ UDゴシック" w:eastAsia="BIZ UDゴシック"/>
          <w:color w:val="auto"/>
          <w:highlight w:val="none"/>
        </w:rPr>
      </w:pPr>
    </w:p>
    <w:p>
      <w:pPr>
        <w:pStyle w:val="0"/>
        <w:autoSpaceDE w:val="0"/>
        <w:autoSpaceDN w:val="0"/>
        <w:ind w:left="4200" w:firstLine="195"/>
        <w:rPr>
          <w:rFonts w:hint="eastAsia" w:ascii="BIZ UDゴシック" w:hAnsi="BIZ UDゴシック" w:eastAsia="BIZ UDゴシック"/>
          <w:color w:val="auto"/>
          <w:highlight w:val="none"/>
        </w:rPr>
      </w:pPr>
      <w:r>
        <w:rPr>
          <w:rFonts w:hint="eastAsia" w:ascii="BIZ UDゴシック" w:hAnsi="BIZ UDゴシック" w:eastAsia="BIZ UDゴシック"/>
          <w:color w:val="auto"/>
          <w:spacing w:val="27"/>
          <w:kern w:val="0"/>
          <w:highlight w:val="none"/>
          <w:fitText w:val="1872" w:id="1"/>
        </w:rPr>
        <w:t>住所又は所在</w:t>
      </w:r>
      <w:r>
        <w:rPr>
          <w:rFonts w:hint="eastAsia" w:ascii="BIZ UDゴシック" w:hAnsi="BIZ UDゴシック" w:eastAsia="BIZ UDゴシック"/>
          <w:color w:val="auto"/>
          <w:spacing w:val="4"/>
          <w:kern w:val="0"/>
          <w:highlight w:val="none"/>
          <w:fitText w:val="1872" w:id="1"/>
        </w:rPr>
        <w:t>地</w:t>
      </w:r>
    </w:p>
    <w:p>
      <w:pPr>
        <w:pStyle w:val="0"/>
        <w:autoSpaceDE w:val="0"/>
        <w:autoSpaceDN w:val="0"/>
        <w:ind w:left="4200" w:firstLine="195"/>
        <w:rPr>
          <w:rFonts w:hint="eastAsia" w:ascii="BIZ UDゴシック" w:hAnsi="BIZ UDゴシック" w:eastAsia="BIZ UDゴシック"/>
          <w:color w:val="auto"/>
          <w:highlight w:val="none"/>
        </w:rPr>
      </w:pPr>
      <w:r>
        <w:rPr>
          <w:rFonts w:hint="eastAsia" w:ascii="BIZ UDゴシック" w:hAnsi="BIZ UDゴシック" w:eastAsia="BIZ UDゴシック"/>
          <w:color w:val="auto"/>
          <w:highlight w:val="none"/>
        </w:rPr>
        <w:t>氏名又は名称及び</w:t>
      </w:r>
      <w:bookmarkStart w:id="0" w:name="_GoBack"/>
      <w:bookmarkEnd w:id="0"/>
    </w:p>
    <w:p>
      <w:pPr>
        <w:pStyle w:val="0"/>
        <w:autoSpaceDE w:val="0"/>
        <w:autoSpaceDN w:val="0"/>
        <w:ind w:left="4200" w:firstLine="195"/>
        <w:rPr>
          <w:rFonts w:hint="eastAsia" w:ascii="BIZ UDゴシック" w:hAnsi="BIZ UDゴシック" w:eastAsia="BIZ UDゴシック"/>
          <w:color w:val="auto"/>
          <w:highlight w:val="none"/>
        </w:rPr>
      </w:pPr>
      <w:r>
        <w:rPr>
          <w:rFonts w:hint="eastAsia" w:ascii="BIZ UDゴシック" w:hAnsi="BIZ UDゴシック" w:eastAsia="BIZ UDゴシック"/>
          <w:color w:val="auto"/>
          <w:spacing w:val="96"/>
          <w:kern w:val="0"/>
          <w:highlight w:val="none"/>
          <w:fitText w:val="1872" w:id="2"/>
        </w:rPr>
        <w:t>代表者氏</w:t>
      </w:r>
      <w:r>
        <w:rPr>
          <w:rFonts w:hint="eastAsia" w:ascii="BIZ UDゴシック" w:hAnsi="BIZ UDゴシック" w:eastAsia="BIZ UDゴシック"/>
          <w:color w:val="auto"/>
          <w:spacing w:val="2"/>
          <w:kern w:val="0"/>
          <w:highlight w:val="none"/>
          <w:fitText w:val="1872" w:id="2"/>
        </w:rPr>
        <w:t>名</w:t>
      </w:r>
      <w:r>
        <w:rPr>
          <w:rFonts w:hint="eastAsia" w:ascii="BIZ UDゴシック" w:hAnsi="BIZ UDゴシック" w:eastAsia="BIZ UDゴシック"/>
          <w:color w:val="auto"/>
          <w:highlight w:val="none"/>
        </w:rPr>
        <w:t>　　　　　　　　　　　　　</w:t>
      </w:r>
    </w:p>
    <w:p>
      <w:pPr>
        <w:pStyle w:val="0"/>
        <w:autoSpaceDE w:val="0"/>
        <w:autoSpaceDN w:val="0"/>
        <w:rPr>
          <w:rFonts w:hint="eastAsia" w:ascii="BIZ UDゴシック" w:hAnsi="BIZ UDゴシック" w:eastAsia="BIZ UDゴシック"/>
          <w:color w:val="auto"/>
          <w:highlight w:val="none"/>
        </w:rPr>
      </w:pPr>
    </w:p>
    <w:p>
      <w:pPr>
        <w:pStyle w:val="0"/>
        <w:autoSpaceDE w:val="0"/>
        <w:autoSpaceDN w:val="0"/>
        <w:rPr>
          <w:rFonts w:hint="eastAsia" w:ascii="BIZ UDゴシック" w:hAnsi="BIZ UDゴシック" w:eastAsia="BIZ UDゴシック"/>
          <w:color w:val="auto"/>
          <w:highlight w:val="none"/>
        </w:rPr>
      </w:pPr>
    </w:p>
    <w:p>
      <w:pPr>
        <w:pStyle w:val="0"/>
        <w:autoSpaceDE w:val="0"/>
        <w:autoSpaceDN w:val="0"/>
        <w:jc w:val="center"/>
        <w:rPr>
          <w:rFonts w:hint="eastAsia" w:ascii="BIZ UDゴシック" w:hAnsi="BIZ UDゴシック" w:eastAsia="BIZ UDゴシック"/>
          <w:color w:val="auto"/>
          <w:highlight w:val="none"/>
        </w:rPr>
      </w:pPr>
      <w:r>
        <w:rPr>
          <w:rFonts w:hint="eastAsia" w:ascii="BIZ UDゴシック" w:hAnsi="BIZ UDゴシック" w:eastAsia="BIZ UDゴシック"/>
          <w:color w:val="auto"/>
          <w:highlight w:val="none"/>
        </w:rPr>
        <w:t>令和８年度「とわだの農業力」サポート事業補助金に係る誓約書</w:t>
      </w:r>
    </w:p>
    <w:p>
      <w:pPr>
        <w:pStyle w:val="0"/>
        <w:autoSpaceDE w:val="0"/>
        <w:autoSpaceDN w:val="0"/>
        <w:rPr>
          <w:rFonts w:hint="eastAsia" w:ascii="BIZ UDゴシック" w:hAnsi="BIZ UDゴシック" w:eastAsia="BIZ UDゴシック"/>
          <w:color w:val="auto"/>
          <w:highlight w:val="none"/>
        </w:rPr>
      </w:pPr>
    </w:p>
    <w:p>
      <w:pPr>
        <w:pStyle w:val="0"/>
        <w:autoSpaceDE w:val="0"/>
        <w:autoSpaceDN w:val="0"/>
        <w:rPr>
          <w:rFonts w:hint="eastAsia" w:ascii="BIZ UDゴシック" w:hAnsi="BIZ UDゴシック" w:eastAsia="BIZ UDゴシック"/>
          <w:color w:val="auto"/>
          <w:highlight w:val="none"/>
        </w:rPr>
      </w:pPr>
    </w:p>
    <w:p>
      <w:pPr>
        <w:pStyle w:val="0"/>
        <w:autoSpaceDE w:val="0"/>
        <w:autoSpaceDN w:val="0"/>
        <w:ind w:firstLine="283" w:firstLineChars="121"/>
        <w:rPr>
          <w:rFonts w:hint="eastAsia" w:ascii="BIZ UDゴシック" w:hAnsi="BIZ UDゴシック" w:eastAsia="BIZ UDゴシック"/>
          <w:color w:val="auto"/>
          <w:highlight w:val="none"/>
        </w:rPr>
      </w:pPr>
      <w:r>
        <w:rPr>
          <w:rFonts w:hint="eastAsia" w:ascii="BIZ UDゴシック" w:hAnsi="BIZ UDゴシック" w:eastAsia="BIZ UDゴシック"/>
          <w:color w:val="auto"/>
          <w:highlight w:val="none"/>
        </w:rPr>
        <w:t>令和８年度「とわだの農業力」サポート事業の実施に当たり、令和８年度「とわだの農業力」サポート事業補助金交付要綱、十和田市補助金等の交付に関する規則及び下記の事項を遵守いたします。なお、下記の事項に違反した場合は補助金を速やかに返還することを誓約します。</w:t>
      </w:r>
    </w:p>
    <w:p>
      <w:pPr>
        <w:pStyle w:val="0"/>
        <w:autoSpaceDE w:val="0"/>
        <w:autoSpaceDN w:val="0"/>
        <w:rPr>
          <w:rFonts w:hint="eastAsia" w:ascii="BIZ UDゴシック" w:hAnsi="BIZ UDゴシック" w:eastAsia="BIZ UDゴシック"/>
          <w:color w:val="auto"/>
          <w:highlight w:val="none"/>
        </w:rPr>
      </w:pPr>
    </w:p>
    <w:p>
      <w:pPr>
        <w:pStyle w:val="0"/>
        <w:autoSpaceDE w:val="0"/>
        <w:autoSpaceDN w:val="0"/>
        <w:jc w:val="center"/>
        <w:rPr>
          <w:rFonts w:hint="eastAsia" w:ascii="BIZ UDゴシック" w:hAnsi="BIZ UDゴシック" w:eastAsia="BIZ UDゴシック"/>
          <w:color w:val="auto"/>
          <w:highlight w:val="none"/>
        </w:rPr>
      </w:pPr>
      <w:r>
        <w:rPr>
          <w:rFonts w:hint="eastAsia" w:ascii="BIZ UDゴシック" w:hAnsi="BIZ UDゴシック" w:eastAsia="BIZ UDゴシック"/>
          <w:color w:val="auto"/>
          <w:highlight w:val="none"/>
        </w:rPr>
        <w:t>記</w:t>
      </w:r>
    </w:p>
    <w:p>
      <w:pPr>
        <w:pStyle w:val="0"/>
        <w:autoSpaceDE w:val="0"/>
        <w:autoSpaceDN w:val="0"/>
        <w:rPr>
          <w:rFonts w:hint="eastAsia" w:ascii="BIZ UDゴシック" w:hAnsi="BIZ UDゴシック" w:eastAsia="BIZ UDゴシック"/>
          <w:color w:val="auto"/>
          <w:highlight w:val="none"/>
          <w:u w:val="single" w:color="auto"/>
        </w:rPr>
      </w:pPr>
    </w:p>
    <w:p>
      <w:pPr>
        <w:pStyle w:val="0"/>
        <w:autoSpaceDE w:val="0"/>
        <w:autoSpaceDN w:val="0"/>
        <w:ind w:firstLine="234" w:firstLineChars="100"/>
        <w:jc w:val="left"/>
        <w:rPr>
          <w:rFonts w:hint="eastAsia" w:ascii="BIZ UDゴシック" w:hAnsi="BIZ UDゴシック" w:eastAsia="BIZ UDゴシック"/>
          <w:color w:val="auto"/>
          <w:highlight w:val="none"/>
        </w:rPr>
      </w:pPr>
      <w:r>
        <w:rPr>
          <w:rFonts w:hint="eastAsia" w:ascii="BIZ UDゴシック" w:hAnsi="BIZ UDゴシック" w:eastAsia="BIZ UDゴシック"/>
          <w:color w:val="auto"/>
          <w:highlight w:val="none"/>
        </w:rPr>
        <w:t>遵守事項</w:t>
      </w:r>
    </w:p>
    <w:p>
      <w:pPr>
        <w:pStyle w:val="0"/>
        <w:autoSpaceDE w:val="0"/>
        <w:autoSpaceDN w:val="0"/>
        <w:ind w:firstLine="234" w:firstLineChars="100"/>
        <w:jc w:val="left"/>
        <w:rPr>
          <w:rFonts w:hint="eastAsia" w:ascii="BIZ UDゴシック" w:hAnsi="BIZ UDゴシック" w:eastAsia="BIZ UDゴシック"/>
          <w:color w:val="auto"/>
          <w:highlight w:val="none"/>
        </w:rPr>
      </w:pPr>
      <w:r>
        <w:rPr>
          <w:rFonts w:hint="eastAsia" w:ascii="BIZ UDゴシック" w:hAnsi="BIZ UDゴシック" w:eastAsia="BIZ UDゴシック"/>
          <w:color w:val="auto"/>
          <w:highlight w:val="none"/>
        </w:rPr>
        <w:t>⑴　補助金の交付の決定の内容又はこれに付した条件に違反しないこと。</w:t>
      </w:r>
    </w:p>
    <w:p>
      <w:pPr>
        <w:pStyle w:val="0"/>
        <w:autoSpaceDE w:val="0"/>
        <w:autoSpaceDN w:val="0"/>
        <w:ind w:firstLine="234" w:firstLineChars="100"/>
        <w:jc w:val="left"/>
        <w:rPr>
          <w:rFonts w:hint="eastAsia" w:ascii="BIZ UDゴシック" w:hAnsi="BIZ UDゴシック" w:eastAsia="BIZ UDゴシック"/>
          <w:color w:val="auto"/>
          <w:highlight w:val="none"/>
        </w:rPr>
      </w:pPr>
      <w:r>
        <w:rPr>
          <w:rFonts w:hint="eastAsia" w:ascii="BIZ UDゴシック" w:hAnsi="BIZ UDゴシック" w:eastAsia="BIZ UDゴシック"/>
          <w:color w:val="auto"/>
          <w:highlight w:val="none"/>
        </w:rPr>
        <w:t>⑵　交付を受けた補助金を他の用途に使用しないこと。</w:t>
      </w:r>
    </w:p>
    <w:p>
      <w:pPr>
        <w:pStyle w:val="0"/>
        <w:autoSpaceDE w:val="0"/>
        <w:autoSpaceDN w:val="0"/>
        <w:ind w:firstLine="234" w:firstLineChars="100"/>
        <w:jc w:val="left"/>
        <w:rPr>
          <w:rFonts w:hint="eastAsia" w:ascii="BIZ UDゴシック" w:hAnsi="BIZ UDゴシック" w:eastAsia="BIZ UDゴシック"/>
          <w:color w:val="auto"/>
          <w:highlight w:val="none"/>
        </w:rPr>
      </w:pPr>
      <w:r>
        <w:rPr>
          <w:rFonts w:hint="eastAsia" w:ascii="BIZ UDゴシック" w:hAnsi="BIZ UDゴシック" w:eastAsia="BIZ UDゴシック"/>
          <w:color w:val="auto"/>
          <w:highlight w:val="none"/>
        </w:rPr>
        <w:t>⑶　報告等を怠り、若しくは調査を拒まないこと又は指示に従うこと。</w:t>
      </w:r>
    </w:p>
    <w:p>
      <w:pPr>
        <w:pStyle w:val="0"/>
        <w:autoSpaceDE w:val="0"/>
        <w:autoSpaceDN w:val="0"/>
        <w:ind w:left="585" w:leftChars="100" w:hanging="351" w:hangingChars="150"/>
        <w:jc w:val="left"/>
        <w:rPr>
          <w:rFonts w:hint="eastAsia" w:ascii="BIZ UDゴシック" w:hAnsi="BIZ UDゴシック" w:eastAsia="BIZ UDゴシック"/>
          <w:color w:val="auto"/>
          <w:highlight w:val="none"/>
        </w:rPr>
      </w:pPr>
      <w:r>
        <w:rPr>
          <w:rFonts w:hint="eastAsia" w:ascii="BIZ UDゴシック" w:hAnsi="BIZ UDゴシック" w:eastAsia="BIZ UDゴシック"/>
          <w:color w:val="auto"/>
          <w:highlight w:val="none"/>
        </w:rPr>
        <w:t>⑷　補助金により取得した財産を、耐用年数の期間内に、譲渡し、交換し、貸し付けし、又は担保に供しようとするときは、市長の承認を受けること（補助金を市に返還した場合又は耐用年数を経過した場合を除く。）。</w:t>
      </w:r>
    </w:p>
    <w:p>
      <w:pPr>
        <w:pStyle w:val="0"/>
        <w:autoSpaceDE w:val="0"/>
        <w:autoSpaceDN w:val="0"/>
        <w:ind w:left="585" w:leftChars="100" w:hanging="351" w:hangingChars="150"/>
        <w:jc w:val="left"/>
        <w:rPr>
          <w:rFonts w:hint="eastAsia" w:ascii="BIZ UDゴシック" w:hAnsi="BIZ UDゴシック" w:eastAsia="BIZ UDゴシック"/>
          <w:color w:val="auto"/>
          <w:highlight w:val="none"/>
        </w:rPr>
      </w:pPr>
      <w:r>
        <w:rPr>
          <w:rFonts w:hint="eastAsia" w:ascii="BIZ UDゴシック" w:hAnsi="BIZ UDゴシック" w:eastAsia="BIZ UDゴシック"/>
          <w:color w:val="auto"/>
          <w:highlight w:val="none"/>
        </w:rPr>
        <w:t>⑸　目標達成状況を事業実施年度の翌年度から起算して３年間、毎年</w:t>
      </w:r>
      <w:r>
        <w:rPr>
          <w:rFonts w:hint="eastAsia" w:ascii="BIZ UDゴシック" w:hAnsi="BIZ UDゴシック" w:eastAsia="BIZ UDゴシック"/>
          <w:color w:val="auto"/>
          <w:highlight w:val="none"/>
        </w:rPr>
        <w:t>11</w:t>
      </w:r>
      <w:r>
        <w:rPr>
          <w:rFonts w:hint="eastAsia" w:ascii="BIZ UDゴシック" w:hAnsi="BIZ UDゴシック" w:eastAsia="BIZ UDゴシック"/>
          <w:color w:val="auto"/>
          <w:highlight w:val="none"/>
        </w:rPr>
        <w:t>月末日までに令和８年度「とわだの農業力」サポート事業状況報告書（様式第</w:t>
      </w:r>
      <w:r>
        <w:rPr>
          <w:rFonts w:hint="eastAsia" w:ascii="BIZ UDゴシック" w:hAnsi="BIZ UDゴシック" w:eastAsia="BIZ UDゴシック"/>
          <w:color w:val="auto"/>
          <w:highlight w:val="none"/>
        </w:rPr>
        <w:t>12</w:t>
      </w:r>
      <w:r>
        <w:rPr>
          <w:rFonts w:hint="eastAsia" w:ascii="BIZ UDゴシック" w:hAnsi="BIZ UDゴシック" w:eastAsia="BIZ UDゴシック"/>
          <w:color w:val="auto"/>
          <w:highlight w:val="none"/>
        </w:rPr>
        <w:t>号）により報告すること。</w:t>
      </w:r>
    </w:p>
    <w:p>
      <w:pPr>
        <w:pStyle w:val="0"/>
        <w:autoSpaceDE w:val="0"/>
        <w:autoSpaceDN w:val="0"/>
        <w:ind w:left="468" w:hanging="468" w:hangingChars="200"/>
        <w:jc w:val="left"/>
        <w:rPr>
          <w:rFonts w:hint="eastAsia" w:ascii="BIZ UDゴシック" w:hAnsi="BIZ UDゴシック" w:eastAsia="BIZ UDゴシック"/>
          <w:color w:val="auto"/>
          <w:highlight w:val="none"/>
        </w:rPr>
      </w:pPr>
    </w:p>
    <w:p>
      <w:pPr>
        <w:pStyle w:val="0"/>
        <w:autoSpaceDE w:val="0"/>
        <w:autoSpaceDN w:val="0"/>
        <w:ind w:left="468" w:leftChars="100" w:hanging="234" w:hangingChars="100"/>
        <w:jc w:val="left"/>
        <w:rPr>
          <w:rFonts w:hint="eastAsia" w:ascii="BIZ UDゴシック" w:hAnsi="BIZ UDゴシック" w:eastAsia="BIZ UDゴシック"/>
          <w:color w:val="auto"/>
          <w:highlight w:val="none"/>
        </w:rPr>
      </w:pPr>
      <w:r>
        <w:rPr>
          <w:rFonts w:hint="eastAsia" w:ascii="BIZ UDゴシック" w:hAnsi="BIZ UDゴシック" w:eastAsia="BIZ UDゴシック"/>
          <w:color w:val="auto"/>
          <w:highlight w:val="none"/>
        </w:rPr>
        <w:t>※　上記の事項に違反した場合で市長が補助金の交付を不適当と認めた場合は、補助金の交付の決定を取消しし、補助金の返還を命ずるものとする。</w:t>
      </w:r>
    </w:p>
    <w:p>
      <w:pPr>
        <w:pStyle w:val="0"/>
        <w:autoSpaceDE w:val="0"/>
        <w:autoSpaceDN w:val="0"/>
        <w:rPr>
          <w:rFonts w:hint="eastAsia" w:ascii="BIZ UDゴシック" w:hAnsi="BIZ UDゴシック" w:eastAsia="BIZ UDゴシック"/>
          <w:color w:val="auto"/>
          <w:highlight w:val="none"/>
        </w:rPr>
      </w:pPr>
    </w:p>
    <w:p>
      <w:pPr>
        <w:pStyle w:val="0"/>
        <w:autoSpaceDE w:val="0"/>
        <w:autoSpaceDN w:val="0"/>
        <w:rPr>
          <w:rFonts w:hint="eastAsia" w:ascii="BIZ UDゴシック" w:hAnsi="BIZ UDゴシック" w:eastAsia="BIZ UDゴシック"/>
          <w:color w:val="auto"/>
          <w:highlight w:val="none"/>
        </w:rPr>
      </w:pPr>
    </w:p>
    <w:sectPr>
      <w:pgSz w:w="11906" w:h="16838"/>
      <w:pgMar w:top="851" w:right="1134" w:bottom="284" w:left="1134" w:header="851" w:footer="992" w:gutter="0"/>
      <w:cols w:space="720"/>
      <w:textDirection w:val="lrTb"/>
      <w:docGrid w:type="linesAndChars" w:linePitch="303" w:charSpace="28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ial Unicode MS">
    <w:panose1 w:val="00000000000000000000"/>
    <w:charset w:val="00"/>
    <w:family w:val="auto"/>
    <w:pitch w:val="fixed"/>
    <w:sig w:usb0="00000000" w:usb1="00000000" w:usb2="00000000" w:usb3="00000000" w:csb0="00000000" w:csb1="00000000"/>
  </w:font>
  <w:font w:name="游ゴシック">
    <w:panose1 w:val="00000000000000000000"/>
    <w:charset w:val="80"/>
    <w:family w:val="moder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30"/>
  <w:drawingGridHorizontalSpacing w:val="117"/>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customStyle="1">
    <w:name w:val="一太郎"/>
    <w:next w:val="22"/>
    <w:link w:val="0"/>
    <w:uiPriority w:val="0"/>
    <w:pPr>
      <w:widowControl w:val="0"/>
      <w:wordWrap w:val="0"/>
      <w:autoSpaceDE w:val="0"/>
      <w:autoSpaceDN w:val="0"/>
      <w:adjustRightInd w:val="0"/>
      <w:spacing w:line="284" w:lineRule="exact"/>
      <w:jc w:val="both"/>
    </w:pPr>
    <w:rPr>
      <w:rFonts w:ascii="Century" w:hAnsi="Century" w:eastAsia="ＭＳ 明朝"/>
      <w:spacing w:val="6"/>
      <w:kern w:val="0"/>
      <w:sz w:val="21"/>
    </w:rPr>
  </w:style>
  <w:style w:type="paragraph" w:styleId="23">
    <w:name w:val="Note Heading"/>
    <w:basedOn w:val="0"/>
    <w:next w:val="0"/>
    <w:link w:val="24"/>
    <w:uiPriority w:val="0"/>
    <w:pPr>
      <w:jc w:val="center"/>
    </w:pPr>
    <w:rPr>
      <w:rFonts w:ascii="Century" w:hAnsi="Century" w:eastAsia="ＭＳ 明朝"/>
      <w:kern w:val="0"/>
      <w:sz w:val="21"/>
    </w:rPr>
  </w:style>
  <w:style w:type="character" w:styleId="24" w:customStyle="1">
    <w:name w:val="記 (文字)"/>
    <w:basedOn w:val="10"/>
    <w:next w:val="24"/>
    <w:link w:val="23"/>
    <w:uiPriority w:val="0"/>
    <w:rPr>
      <w:rFonts w:ascii="Century" w:hAnsi="Century" w:eastAsia="ＭＳ 明朝"/>
      <w:kern w:val="0"/>
      <w:sz w:val="21"/>
    </w:rPr>
  </w:style>
  <w:style w:type="paragraph" w:styleId="25">
    <w:name w:val="Closing"/>
    <w:basedOn w:val="0"/>
    <w:next w:val="25"/>
    <w:link w:val="26"/>
    <w:uiPriority w:val="0"/>
    <w:pPr>
      <w:jc w:val="right"/>
    </w:pPr>
    <w:rPr>
      <w:rFonts w:ascii="ＭＳ 明朝" w:hAnsi="ＭＳ 明朝" w:eastAsia="ＭＳ 明朝"/>
      <w:spacing w:val="6"/>
      <w:kern w:val="0"/>
      <w:sz w:val="21"/>
    </w:rPr>
  </w:style>
  <w:style w:type="character" w:styleId="26" w:customStyle="1">
    <w:name w:val="結語 (文字)"/>
    <w:basedOn w:val="10"/>
    <w:next w:val="26"/>
    <w:link w:val="25"/>
    <w:uiPriority w:val="0"/>
    <w:rPr>
      <w:rFonts w:ascii="ＭＳ 明朝" w:hAnsi="ＭＳ 明朝" w:eastAsia="ＭＳ 明朝"/>
      <w:spacing w:val="6"/>
      <w:kern w:val="0"/>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2960</TotalTime>
  <Pages>1</Pages>
  <Words>2</Words>
  <Characters>533</Characters>
  <Application>JUST Note</Application>
  <Lines>36</Lines>
  <Paragraphs>16</Paragraphs>
  <Company>十和田市役所</Company>
  <CharactersWithSpaces>559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towa799</dc:creator>
  <cp:lastModifiedBy>twpc932</cp:lastModifiedBy>
  <cp:lastPrinted>2026-03-30T07:05:25Z</cp:lastPrinted>
  <dcterms:created xsi:type="dcterms:W3CDTF">2014-04-18T04:51:00Z</dcterms:created>
  <dcterms:modified xsi:type="dcterms:W3CDTF">2026-04-24T04:47:16Z</dcterms:modified>
  <cp:revision>94</cp:revision>
</cp:coreProperties>
</file>