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220" w:leftChars="100"/>
        <w:rPr>
          <w:rFonts w:hint="default" w:ascii="ＭＳ 明朝" w:hAnsi="ＭＳ 明朝" w:eastAsia="ＭＳ 明朝"/>
          <w:color w:val="auto"/>
          <w:sz w:val="22"/>
        </w:rPr>
      </w:pPr>
      <w:r>
        <w:rPr>
          <w:rFonts w:hint="eastAsia" w:ascii="ＭＳ 明朝" w:hAnsi="ＭＳ 明朝" w:eastAsia="ＭＳ 明朝"/>
          <w:color w:val="auto"/>
          <w:sz w:val="22"/>
        </w:rPr>
        <w:t>様式第３号（第７条関係）</w:t>
      </w:r>
    </w:p>
    <w:p>
      <w:pPr>
        <w:pStyle w:val="0"/>
        <w:autoSpaceDE w:val="0"/>
        <w:autoSpaceDN w:val="0"/>
        <w:ind w:right="936"/>
        <w:rPr>
          <w:rFonts w:hint="default" w:ascii="ＭＳ 明朝" w:hAnsi="ＭＳ 明朝" w:eastAsia="ＭＳ 明朝"/>
          <w:color w:val="auto"/>
          <w:sz w:val="22"/>
        </w:rPr>
      </w:pPr>
    </w:p>
    <w:p>
      <w:pPr>
        <w:pStyle w:val="0"/>
        <w:autoSpaceDE w:val="0"/>
        <w:autoSpaceDN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p>
      <w:pPr>
        <w:pStyle w:val="0"/>
        <w:autoSpaceDE w:val="0"/>
        <w:autoSpaceDN w:val="0"/>
        <w:rPr>
          <w:rFonts w:hint="default" w:ascii="ＭＳ 明朝" w:hAnsi="ＭＳ 明朝" w:eastAsia="ＭＳ 明朝"/>
          <w:color w:val="auto"/>
          <w:sz w:val="22"/>
        </w:rPr>
      </w:pPr>
    </w:p>
    <w:p>
      <w:pPr>
        <w:pStyle w:val="0"/>
        <w:autoSpaceDE w:val="0"/>
        <w:autoSpaceDN w:val="0"/>
        <w:ind w:firstLine="234" w:firstLineChars="100"/>
        <w:rPr>
          <w:rFonts w:hint="default" w:ascii="ＭＳ 明朝" w:hAnsi="ＭＳ 明朝" w:eastAsia="ＭＳ 明朝"/>
          <w:color w:val="auto"/>
          <w:sz w:val="22"/>
        </w:rPr>
      </w:pPr>
      <w:r>
        <w:rPr>
          <w:rFonts w:hint="eastAsia"/>
          <w:color w:val="000000" w:themeColor="text1"/>
        </w:rPr>
        <w:t>十和田市長　　　　　様</w:t>
      </w:r>
    </w:p>
    <w:p>
      <w:pPr>
        <w:pStyle w:val="0"/>
        <w:autoSpaceDE w:val="0"/>
        <w:autoSpaceDN w:val="0"/>
        <w:rPr>
          <w:rFonts w:hint="default" w:ascii="ＭＳ 明朝" w:hAnsi="ＭＳ 明朝" w:eastAsia="ＭＳ 明朝"/>
          <w:color w:val="auto"/>
          <w:sz w:val="22"/>
        </w:rPr>
      </w:pP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spacing w:val="33"/>
          <w:kern w:val="0"/>
          <w:fitText w:val="1872" w:id="1"/>
        </w:rPr>
        <w:t>住所又は所在</w:t>
      </w:r>
      <w:r>
        <w:rPr>
          <w:rFonts w:hint="eastAsia" w:ascii="ＭＳ 明朝" w:hAnsi="ＭＳ 明朝" w:eastAsia="ＭＳ 明朝"/>
          <w:spacing w:val="3"/>
          <w:kern w:val="0"/>
          <w:fitText w:val="1872" w:id="1"/>
        </w:rPr>
        <w:t>地</w:t>
      </w: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rPr>
        <w:t>氏名又は名称及び</w:t>
      </w: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spacing w:val="102"/>
          <w:kern w:val="0"/>
          <w:fitText w:val="1872" w:id="2"/>
        </w:rPr>
        <w:t>代表者氏</w:t>
      </w:r>
      <w:r>
        <w:rPr>
          <w:rFonts w:hint="eastAsia" w:ascii="ＭＳ 明朝" w:hAnsi="ＭＳ 明朝" w:eastAsia="ＭＳ 明朝"/>
          <w:spacing w:val="3"/>
          <w:kern w:val="0"/>
          <w:fitText w:val="1872" w:id="2"/>
        </w:rPr>
        <w:t>名</w:t>
      </w:r>
      <w:r>
        <w:rPr>
          <w:rFonts w:hint="eastAsia" w:ascii="ＭＳ 明朝" w:hAnsi="ＭＳ 明朝" w:eastAsia="ＭＳ 明朝"/>
        </w:rPr>
        <w:t>　　　　　　　　　　　　　</w:t>
      </w:r>
    </w:p>
    <w:p>
      <w:pPr>
        <w:pStyle w:val="0"/>
        <w:autoSpaceDE w:val="0"/>
        <w:autoSpaceDN w:val="0"/>
        <w:rPr>
          <w:rFonts w:hint="default" w:ascii="ＭＳ 明朝" w:hAnsi="ＭＳ 明朝" w:eastAsia="ＭＳ 明朝"/>
          <w:color w:val="auto"/>
          <w:sz w:val="22"/>
        </w:rPr>
      </w:pPr>
    </w:p>
    <w:p>
      <w:pPr>
        <w:pStyle w:val="0"/>
        <w:autoSpaceDE w:val="0"/>
        <w:autoSpaceDN w:val="0"/>
        <w:rPr>
          <w:rFonts w:hint="default" w:ascii="ＭＳ 明朝" w:hAnsi="ＭＳ 明朝" w:eastAsia="ＭＳ 明朝"/>
          <w:color w:val="auto"/>
          <w:sz w:val="22"/>
        </w:rPr>
      </w:pP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000000"/>
          <w:sz w:val="22"/>
        </w:rPr>
        <w:t>令和７年度十和田市小規模森林整備事業</w:t>
      </w:r>
      <w:r>
        <w:rPr>
          <w:rFonts w:hint="eastAsia"/>
          <w:color w:val="auto"/>
          <w:sz w:val="22"/>
        </w:rPr>
        <w:t>補助金に係る誓約書</w:t>
      </w:r>
    </w:p>
    <w:p>
      <w:pPr>
        <w:pStyle w:val="0"/>
        <w:autoSpaceDE w:val="0"/>
        <w:autoSpaceDN w:val="0"/>
        <w:rPr>
          <w:rFonts w:hint="default" w:ascii="ＭＳ 明朝" w:hAnsi="ＭＳ 明朝" w:eastAsia="ＭＳ 明朝"/>
          <w:color w:val="auto"/>
          <w:sz w:val="22"/>
        </w:rPr>
      </w:pPr>
    </w:p>
    <w:p>
      <w:pPr>
        <w:pStyle w:val="0"/>
        <w:autoSpaceDE w:val="0"/>
        <w:autoSpaceDN w:val="0"/>
        <w:rPr>
          <w:rFonts w:hint="default" w:ascii="ＭＳ 明朝" w:hAnsi="ＭＳ 明朝" w:eastAsia="ＭＳ 明朝"/>
          <w:color w:val="auto"/>
          <w:sz w:val="22"/>
        </w:rPr>
      </w:pPr>
    </w:p>
    <w:p>
      <w:pPr>
        <w:pStyle w:val="0"/>
        <w:autoSpaceDE w:val="0"/>
        <w:autoSpaceDN w:val="0"/>
        <w:ind w:firstLine="283" w:firstLineChars="121"/>
        <w:rPr>
          <w:rFonts w:hint="default" w:ascii="ＭＳ 明朝" w:hAnsi="ＭＳ 明朝" w:eastAsia="ＭＳ 明朝"/>
          <w:color w:val="auto"/>
          <w:sz w:val="22"/>
        </w:rPr>
      </w:pPr>
      <w:r>
        <w:rPr>
          <w:rFonts w:hint="eastAsia" w:ascii="ＭＳ 明朝" w:hAnsi="ＭＳ 明朝" w:eastAsia="ＭＳ 明朝"/>
          <w:color w:val="000000"/>
          <w:sz w:val="22"/>
        </w:rPr>
        <w:t>令和７年度十和田市小規模森林整備事業</w:t>
      </w:r>
      <w:r>
        <w:rPr>
          <w:rFonts w:hint="eastAsia" w:ascii="ＭＳ 明朝" w:hAnsi="ＭＳ 明朝" w:eastAsia="ＭＳ 明朝"/>
          <w:color w:val="auto"/>
          <w:sz w:val="22"/>
        </w:rPr>
        <w:t>の実施に当たり、</w:t>
      </w:r>
      <w:r>
        <w:rPr>
          <w:rFonts w:hint="eastAsia" w:ascii="ＭＳ 明朝" w:hAnsi="ＭＳ 明朝" w:eastAsia="ＭＳ 明朝"/>
          <w:color w:val="000000"/>
          <w:sz w:val="22"/>
        </w:rPr>
        <w:t>令和７年度十和田市小規模森林整備事業</w:t>
      </w:r>
      <w:r>
        <w:rPr>
          <w:rFonts w:hint="eastAsia" w:ascii="ＭＳ 明朝" w:hAnsi="ＭＳ 明朝" w:eastAsia="ＭＳ 明朝"/>
          <w:color w:val="auto"/>
          <w:sz w:val="22"/>
        </w:rPr>
        <w:t>補助金交付要綱、十和田市補助金等の交付に関する規則及び下記の事項を遵守いたします。なお、下記の事項に違反した場合は補助金を速やかに返還することを誓約します。</w:t>
      </w:r>
    </w:p>
    <w:p>
      <w:pPr>
        <w:pStyle w:val="0"/>
        <w:autoSpaceDE w:val="0"/>
        <w:autoSpaceDN w:val="0"/>
        <w:rPr>
          <w:rFonts w:hint="default" w:ascii="ＭＳ 明朝" w:hAnsi="ＭＳ 明朝" w:eastAsia="ＭＳ 明朝"/>
          <w:color w:val="auto"/>
          <w:sz w:val="22"/>
        </w:rPr>
      </w:pP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rPr>
          <w:rFonts w:hint="default" w:ascii="ＭＳ 明朝" w:hAnsi="ＭＳ 明朝" w:eastAsia="ＭＳ 明朝"/>
          <w:color w:val="auto"/>
          <w:sz w:val="22"/>
          <w:u w:val="single" w:color="auto"/>
        </w:rPr>
      </w:pPr>
    </w:p>
    <w:p>
      <w:pPr>
        <w:pStyle w:val="0"/>
        <w:autoSpaceDE w:val="0"/>
        <w:autoSpaceDN w:val="0"/>
        <w:jc w:val="left"/>
        <w:rPr>
          <w:rFonts w:hint="default" w:ascii="ＭＳ 明朝" w:hAnsi="ＭＳ 明朝" w:eastAsia="ＭＳ 明朝"/>
          <w:color w:val="auto"/>
          <w:sz w:val="22"/>
        </w:rPr>
      </w:pPr>
      <w:r>
        <w:rPr>
          <w:rFonts w:hint="eastAsia" w:ascii="ＭＳ 明朝" w:hAnsi="ＭＳ 明朝" w:eastAsia="ＭＳ 明朝"/>
          <w:color w:val="auto"/>
          <w:sz w:val="22"/>
        </w:rPr>
        <w:t>遵守事項</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⑴　補助金の交付の決定の内容又はこれに付した条件に違反しないこと。</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⑵　交付を受けた補助金を他の用途に使用しないこと。</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⑶　報告等を怠り、若しくは調査を拒まないこと又は指示に従うこと。</w:t>
      </w:r>
    </w:p>
    <w:p>
      <w:pPr>
        <w:pStyle w:val="0"/>
        <w:autoSpaceDE w:val="0"/>
        <w:autoSpaceDN w:val="0"/>
        <w:ind w:left="468" w:leftChars="100" w:hanging="234" w:hangingChars="100"/>
        <w:jc w:val="left"/>
        <w:rPr>
          <w:rFonts w:hint="default" w:ascii="ＭＳ 明朝" w:hAnsi="ＭＳ 明朝" w:eastAsia="ＭＳ 明朝"/>
          <w:color w:val="auto"/>
          <w:sz w:val="22"/>
        </w:rPr>
      </w:pPr>
      <w:r>
        <w:rPr>
          <w:rFonts w:hint="eastAsia" w:ascii="ＭＳ 明朝" w:hAnsi="ＭＳ 明朝" w:eastAsia="ＭＳ 明朝"/>
          <w:color w:val="auto"/>
          <w:sz w:val="22"/>
        </w:rPr>
        <w:t>⑷　</w:t>
      </w:r>
      <w:r>
        <w:rPr>
          <w:rFonts w:hint="eastAsia" w:ascii="ＭＳ 明朝" w:hAnsi="ＭＳ 明朝" w:eastAsia="ＭＳ 明朝"/>
          <w:b w:val="0"/>
          <w:i w:val="0"/>
          <w:color w:val="000000" w:themeColor="text1"/>
          <w:sz w:val="22"/>
        </w:rPr>
        <w:t>十和田市暴力団排除条例（平成</w:t>
      </w:r>
      <w:r>
        <w:rPr>
          <w:rFonts w:hint="eastAsia" w:ascii="ＭＳ 明朝" w:hAnsi="ＭＳ 明朝" w:eastAsia="ＭＳ 明朝"/>
          <w:b w:val="0"/>
          <w:i w:val="0"/>
          <w:color w:val="000000" w:themeColor="text1"/>
          <w:sz w:val="22"/>
        </w:rPr>
        <w:t>23</w:t>
      </w:r>
      <w:r>
        <w:rPr>
          <w:rFonts w:hint="eastAsia" w:ascii="ＭＳ 明朝" w:hAnsi="ＭＳ 明朝" w:eastAsia="ＭＳ 明朝"/>
          <w:b w:val="0"/>
          <w:i w:val="0"/>
          <w:color w:val="000000" w:themeColor="text1"/>
          <w:sz w:val="22"/>
        </w:rPr>
        <w:t>年十和田市条例第</w:t>
      </w:r>
      <w:r>
        <w:rPr>
          <w:rFonts w:hint="eastAsia" w:ascii="ＭＳ 明朝" w:hAnsi="ＭＳ 明朝" w:eastAsia="ＭＳ 明朝"/>
          <w:b w:val="0"/>
          <w:i w:val="0"/>
          <w:color w:val="000000" w:themeColor="text1"/>
          <w:sz w:val="22"/>
        </w:rPr>
        <w:t>39</w:t>
      </w:r>
      <w:r>
        <w:rPr>
          <w:rFonts w:hint="eastAsia" w:ascii="ＭＳ 明朝" w:hAnsi="ＭＳ 明朝" w:eastAsia="ＭＳ 明朝"/>
          <w:b w:val="0"/>
          <w:i w:val="0"/>
          <w:color w:val="000000" w:themeColor="text1"/>
          <w:sz w:val="22"/>
        </w:rPr>
        <w:t>号）第２条第２号に規定する暴力団又は同条第３号に規定する暴力団員若しくはこれらと密接な関係を有していないこと。</w:t>
      </w:r>
    </w:p>
    <w:p>
      <w:pPr>
        <w:pStyle w:val="0"/>
        <w:autoSpaceDE w:val="0"/>
        <w:autoSpaceDN w:val="0"/>
        <w:ind w:left="468" w:hanging="468" w:hangingChars="200"/>
        <w:jc w:val="left"/>
        <w:rPr>
          <w:rFonts w:hint="default" w:ascii="ＭＳ 明朝" w:hAnsi="ＭＳ 明朝" w:eastAsia="ＭＳ 明朝"/>
          <w:color w:val="auto"/>
          <w:sz w:val="22"/>
        </w:rPr>
      </w:pPr>
    </w:p>
    <w:p>
      <w:pPr>
        <w:pStyle w:val="0"/>
        <w:ind w:left="440" w:leftChars="100" w:right="0" w:rightChars="0" w:hanging="220" w:hangingChars="100"/>
        <w:jc w:val="left"/>
        <w:rPr>
          <w:rFonts w:hint="default"/>
          <w:color w:val="000000" w:themeColor="text1"/>
        </w:rPr>
      </w:pPr>
      <w:r>
        <w:rPr>
          <w:rFonts w:hint="eastAsia" w:ascii="ＭＳ 明朝" w:hAnsi="ＭＳ 明朝" w:eastAsia="ＭＳ 明朝"/>
          <w:color w:val="auto"/>
          <w:sz w:val="22"/>
        </w:rPr>
        <w:t>※　上記の事項に違反した場合で市長が補助金の交付を不適当と認めた場合は、補助金の交付の決定を取消しし、補助金の返還を命ずるものとする。</w:t>
      </w:r>
    </w:p>
    <w:p>
      <w:pPr>
        <w:pStyle w:val="0"/>
        <w:ind w:left="0" w:leftChars="0" w:right="44" w:rightChars="0" w:firstLine="220" w:firstLineChars="100"/>
        <w:jc w:val="left"/>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0</Characters>
  <Application>JUST Note</Application>
  <Lines>0</Lines>
  <Paragraphs>0</Paragraphs>
  <CharactersWithSpaces>0</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twpc992</cp:lastModifiedBy>
  <dcterms:modified xsi:type="dcterms:W3CDTF">2025-05-14T04:00:23Z</dcterms:modified>
  <cp:revision>0</cp:revision>
</cp:coreProperties>
</file>