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様式第１号（第４条関係）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　　　　　　　　　　　　　　　　　　　　　　　　　　　　　　　　　年　　月　　日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十和田市長　　　様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　　　　　　　　　　　　　　　　　申請者　住所又は所在地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　　　　　　　　　　　　　　　　　　　　　氏名又は名称及び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　　　　　　　　　　　　　　　　　　　　　代表者氏名　　　　　　　　　　　</w:t>
      </w: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令和７年度とわだの逸品開発事業費補助金交付申請書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ind w:left="210" w:leftChars="10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令和７年度とわだの逸品開発事業費補助金の交付を受けたいので、令和７年度とわだの逸品開発事業費補助金交付要綱第４条第１項の規定により、関係書類を添えて、次のとおり補助金の交付を申請します。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記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　　　　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ind w:firstLine="1100" w:firstLineChars="50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交付申請額　　金　　　　　　　　　　　　　　円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default" w:asciiTheme="minorEastAsia" w:hAnsiTheme="minorEastAsia"/>
          <w:color w:val="auto"/>
          <w:sz w:val="22"/>
        </w:rPr>
        <w:br w:type="page"/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１　事業の目的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２　事業計画</w:t>
      </w:r>
    </w:p>
    <w:p>
      <w:pPr>
        <w:pStyle w:val="0"/>
        <w:widowControl w:val="1"/>
        <w:ind w:firstLine="440" w:firstLineChars="20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⑴　事業内容</w:t>
      </w:r>
    </w:p>
    <w:p>
      <w:pPr>
        <w:pStyle w:val="0"/>
        <w:widowControl w:val="1"/>
        <w:ind w:firstLine="660" w:firstLineChars="30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①　商品の概要</w:t>
      </w:r>
    </w:p>
    <w:tbl>
      <w:tblPr>
        <w:tblStyle w:val="11"/>
        <w:tblpPr w:leftFromText="142" w:rightFromText="142" w:topFromText="0" w:bottomFromText="0" w:vertAnchor="text" w:horzAnchor="text" w:tblpXSpec="left" w:tblpY="48"/>
        <w:tblW w:w="9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61"/>
        <w:gridCol w:w="2801"/>
        <w:gridCol w:w="4268"/>
      </w:tblGrid>
      <w:tr>
        <w:trPr>
          <w:trHeight w:val="558" w:hRule="atLeast"/>
        </w:trPr>
        <w:tc>
          <w:tcPr>
            <w:tcW w:w="206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商品名</w:t>
            </w:r>
          </w:p>
        </w:tc>
        <w:tc>
          <w:tcPr>
            <w:tcW w:w="28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主な原材料</w:t>
            </w:r>
          </w:p>
        </w:tc>
        <w:tc>
          <w:tcPr>
            <w:tcW w:w="426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商品の概要</w:t>
            </w:r>
          </w:p>
        </w:tc>
      </w:tr>
      <w:tr>
        <w:trPr>
          <w:trHeight w:val="1553" w:hRule="atLeast"/>
        </w:trPr>
        <w:tc>
          <w:tcPr>
            <w:tcW w:w="206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801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</w:rPr>
            </w:pPr>
          </w:p>
        </w:tc>
        <w:tc>
          <w:tcPr>
            <w:tcW w:w="4268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注　欄が不足する場合は、適宜欄を追加すること。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　原材料については、十和田市産のものに「（十和田市産）」と記載すること。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widowControl w:val="1"/>
        <w:ind w:firstLine="660" w:firstLineChars="30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②　取組内容（該当するものに○）</w:t>
      </w:r>
    </w:p>
    <w:tbl>
      <w:tblPr>
        <w:tblStyle w:val="26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180"/>
      </w:tblGrid>
      <w:tr>
        <w:trPr>
          <w:trHeight w:val="1042" w:hRule="atLeast"/>
        </w:trPr>
        <w:tc>
          <w:tcPr>
            <w:tcW w:w="9180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１　試作、分析等　２　包装デザイン等の改良　３　マーケティングに関する調査研究　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４　外部専門家の招へい　５　販売イベントの開催又は出展　６　販路拡大又は宣伝広告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　　</w:t>
      </w:r>
    </w:p>
    <w:p>
      <w:pPr>
        <w:pStyle w:val="0"/>
        <w:widowControl w:val="1"/>
        <w:ind w:firstLine="660" w:firstLineChars="30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③　製造販売計画</w:t>
      </w:r>
    </w:p>
    <w:tbl>
      <w:tblPr>
        <w:tblStyle w:val="11"/>
        <w:tblpPr w:leftFromText="142" w:rightFromText="142" w:topFromText="0" w:bottomFromText="0" w:vertAnchor="text" w:horzAnchor="margin" w:tblpXSpec="left" w:tblpY="35"/>
        <w:tblW w:w="9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46"/>
        <w:gridCol w:w="2481"/>
        <w:gridCol w:w="1417"/>
        <w:gridCol w:w="1418"/>
        <w:gridCol w:w="1417"/>
        <w:gridCol w:w="992"/>
      </w:tblGrid>
      <w:tr>
        <w:trPr>
          <w:trHeight w:val="1262" w:hRule="atLeast"/>
        </w:trPr>
        <w:tc>
          <w:tcPr>
            <w:tcW w:w="14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年度</w:t>
            </w:r>
          </w:p>
        </w:tc>
        <w:tc>
          <w:tcPr>
            <w:tcW w:w="2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20"/>
              </w:rPr>
              <w:t>商品名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年間製造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数量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年間販売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目標額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（千円）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利益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目標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（千円）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新規雇用計画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（人）</w:t>
            </w:r>
          </w:p>
        </w:tc>
      </w:tr>
      <w:tr>
        <w:trPr>
          <w:trHeight w:val="415" w:hRule="atLeast"/>
        </w:trPr>
        <w:tc>
          <w:tcPr>
            <w:tcW w:w="14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現状</w:t>
            </w:r>
          </w:p>
        </w:tc>
        <w:tc>
          <w:tcPr>
            <w:tcW w:w="24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01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14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1446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計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399" w:hRule="atLeast"/>
        </w:trPr>
        <w:tc>
          <w:tcPr>
            <w:tcW w:w="1446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令和７年度</w:t>
            </w:r>
          </w:p>
        </w:tc>
        <w:tc>
          <w:tcPr>
            <w:tcW w:w="2481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auto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14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1446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計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1446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令和８年度</w:t>
            </w:r>
          </w:p>
        </w:tc>
        <w:tc>
          <w:tcPr>
            <w:tcW w:w="2481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auto"/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14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1446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計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1446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令和９年度</w:t>
            </w:r>
          </w:p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（目標年度）</w:t>
            </w:r>
          </w:p>
        </w:tc>
        <w:tc>
          <w:tcPr>
            <w:tcW w:w="2481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auto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14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411" w:hRule="atLeast"/>
        </w:trPr>
        <w:tc>
          <w:tcPr>
            <w:tcW w:w="14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計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注　①に掲げる商品に係る計画を記入すること。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default" w:asciiTheme="minorEastAsia" w:hAnsiTheme="minorEastAsia"/>
          <w:color w:val="auto"/>
          <w:sz w:val="22"/>
        </w:rPr>
        <w:t xml:space="preserve"> </w:t>
      </w:r>
      <w:r>
        <w:rPr>
          <w:rFonts w:hint="eastAsia" w:asciiTheme="minorEastAsia" w:hAnsiTheme="minorEastAsia"/>
          <w:color w:val="auto"/>
          <w:sz w:val="22"/>
        </w:rPr>
        <w:t>　　⑵事業計画</w:t>
      </w:r>
    </w:p>
    <w:tbl>
      <w:tblPr>
        <w:tblStyle w:val="11"/>
        <w:tblpPr w:leftFromText="0" w:rightFromText="0" w:topFromText="0" w:bottomFromText="0" w:vertAnchor="text" w:horzAnchor="margin" w:tblpY="186"/>
        <w:tblOverlap w:val="never"/>
        <w:tblW w:w="9135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44"/>
        <w:gridCol w:w="1810"/>
        <w:gridCol w:w="4981"/>
      </w:tblGrid>
      <w:tr>
        <w:trPr>
          <w:trHeight w:val="2695" w:hRule="atLeast"/>
        </w:trPr>
        <w:tc>
          <w:tcPr>
            <w:tcW w:w="23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事業計画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注　取組内容、実施方法、必要経費、スケジュール、他業者等の連携等できるだけ詳しく記入すること。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79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95" w:hRule="atLeast"/>
        </w:trPr>
        <w:tc>
          <w:tcPr>
            <w:tcW w:w="23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事業の効果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79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92" w:hRule="atLeast"/>
        </w:trPr>
        <w:tc>
          <w:tcPr>
            <w:tcW w:w="234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事業の一部を委託して実施する場合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委託の内容</w:t>
            </w:r>
          </w:p>
        </w:tc>
        <w:tc>
          <w:tcPr>
            <w:tcW w:w="49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706" w:hRule="atLeast"/>
        </w:trPr>
        <w:tc>
          <w:tcPr>
            <w:tcW w:w="234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委託先の事業者名</w:t>
            </w:r>
          </w:p>
        </w:tc>
        <w:tc>
          <w:tcPr>
            <w:tcW w:w="49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87" w:hRule="atLeast"/>
        </w:trPr>
        <w:tc>
          <w:tcPr>
            <w:tcW w:w="234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委託する理由</w:t>
            </w:r>
          </w:p>
        </w:tc>
        <w:tc>
          <w:tcPr>
            <w:tcW w:w="49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853" w:hRule="atLeast"/>
        </w:trPr>
        <w:tc>
          <w:tcPr>
            <w:tcW w:w="234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市、県等が実施する相談会への参加について</w:t>
            </w:r>
          </w:p>
        </w:tc>
        <w:tc>
          <w:tcPr>
            <w:tcW w:w="679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参加できる　・　参加できない</w:t>
            </w:r>
          </w:p>
        </w:tc>
      </w:tr>
      <w:tr>
        <w:trPr>
          <w:trHeight w:val="853" w:hRule="atLeast"/>
        </w:trPr>
        <w:tc>
          <w:tcPr>
            <w:tcW w:w="2344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事業完了予定年月日</w:t>
            </w:r>
          </w:p>
        </w:tc>
        <w:tc>
          <w:tcPr>
            <w:tcW w:w="679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年　　月　　日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３　経費の配分及び負担区分　　　　　　　　　　　　　　　　　　　　　</w:t>
      </w:r>
      <w:r>
        <w:rPr>
          <w:rFonts w:hint="default" w:asciiTheme="minorEastAsia" w:hAnsiTheme="minorEastAsia"/>
          <w:color w:val="auto"/>
          <w:sz w:val="22"/>
        </w:rPr>
        <w:t xml:space="preserve"> </w:t>
      </w:r>
      <w:r>
        <w:rPr>
          <w:rFonts w:hint="default" w:asciiTheme="minorEastAsia" w:hAnsiTheme="minorEastAsia"/>
          <w:color w:val="auto"/>
          <w:sz w:val="22"/>
        </w:rPr>
        <w:t>（単位：円）</w:t>
      </w:r>
    </w:p>
    <w:tbl>
      <w:tblPr>
        <w:tblStyle w:val="11"/>
        <w:tblW w:w="9159" w:type="dxa"/>
        <w:jc w:val="left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26"/>
        <w:gridCol w:w="1701"/>
        <w:gridCol w:w="1417"/>
        <w:gridCol w:w="1418"/>
        <w:gridCol w:w="1417"/>
        <w:gridCol w:w="980"/>
      </w:tblGrid>
      <w:tr>
        <w:trPr>
          <w:trHeight w:val="495" w:hRule="atLeast"/>
        </w:trPr>
        <w:tc>
          <w:tcPr>
            <w:tcW w:w="22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総事業費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（Ａ）</w:t>
            </w:r>
            <w:r>
              <w:rPr>
                <w:rFonts w:hint="default" w:asciiTheme="minorEastAsia" w:hAnsiTheme="minorEastAsia"/>
                <w:color w:val="000000" w:themeColor="text1"/>
              </w:rPr>
              <w:t>+</w:t>
            </w:r>
            <w:r>
              <w:rPr>
                <w:rFonts w:hint="default" w:asciiTheme="minorEastAsia" w:hAnsiTheme="minorEastAsia"/>
                <w:color w:val="000000" w:themeColor="text1"/>
              </w:rPr>
              <w:t>（Ｂ）</w:t>
            </w:r>
            <w:r>
              <w:rPr>
                <w:rFonts w:hint="default" w:asciiTheme="minorEastAsia" w:hAnsiTheme="minorEastAsia"/>
                <w:color w:val="000000" w:themeColor="text1"/>
              </w:rPr>
              <w:t>+</w:t>
            </w:r>
            <w:r>
              <w:rPr>
                <w:rFonts w:hint="default" w:asciiTheme="minorEastAsia" w:hAnsiTheme="minorEastAsia"/>
                <w:color w:val="000000" w:themeColor="text1"/>
              </w:rPr>
              <w:t>（Ｃ）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補助対象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経</w:t>
            </w:r>
            <w:r>
              <w:rPr>
                <w:rFonts w:hint="default" w:asciiTheme="minorEastAsia" w:hAnsiTheme="minorEastAsia"/>
                <w:color w:val="000000" w:themeColor="text1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 w:themeColor="text1"/>
              </w:rPr>
              <w:t>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負担区分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備考</w:t>
            </w:r>
          </w:p>
        </w:tc>
      </w:tr>
      <w:tr>
        <w:trPr>
          <w:trHeight w:val="345" w:hRule="atLeast"/>
        </w:trPr>
        <w:tc>
          <w:tcPr>
            <w:tcW w:w="22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市補助金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（Ａ）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自</w:t>
            </w:r>
            <w:r>
              <w:rPr>
                <w:rFonts w:hint="default" w:asciiTheme="minorEastAsia" w:hAnsiTheme="minorEastAsia"/>
                <w:color w:val="000000" w:themeColor="text1"/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</w:rPr>
              <w:t>己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負担金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（Ｂ）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その他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（Ｃ</w:t>
            </w:r>
            <w:r>
              <w:rPr>
                <w:rFonts w:hint="eastAsia" w:asciiTheme="minorEastAsia" w:hAnsiTheme="minorEastAsia"/>
                <w:color w:val="auto"/>
              </w:rPr>
              <w:t>）</w:t>
            </w:r>
          </w:p>
        </w:tc>
        <w:tc>
          <w:tcPr>
            <w:tcW w:w="98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00" w:hRule="atLeast"/>
        </w:trPr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注１　「その他」欄には、国、県等の補助金又は農業改良資金を利用する場合に記入すること。</w:t>
      </w:r>
    </w:p>
    <w:p>
      <w:pPr>
        <w:pStyle w:val="0"/>
        <w:ind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２　「備考」欄には、消費税等仕入控除額について、これを減額した場合には減額した金額と、</w:t>
      </w:r>
    </w:p>
    <w:p>
      <w:pPr>
        <w:pStyle w:val="0"/>
        <w:ind w:firstLine="420" w:firstLineChars="2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同税額がない場合には「該当なし」と、同税額が明らかでない場合には「含税額」と記入す</w:t>
      </w:r>
    </w:p>
    <w:p>
      <w:pPr>
        <w:pStyle w:val="0"/>
        <w:ind w:firstLine="420" w:firstLineChars="2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ること。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４　収支予算</w:t>
      </w: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⑴　収入の部　　　　　　　　　　　　　　　　　　　　　　　　　　　（単位：円）</w:t>
      </w:r>
    </w:p>
    <w:tbl>
      <w:tblPr>
        <w:tblStyle w:val="11"/>
        <w:tblW w:w="8831" w:type="dxa"/>
        <w:jc w:val="left"/>
        <w:tblInd w:w="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44"/>
        <w:gridCol w:w="2410"/>
        <w:gridCol w:w="2977"/>
      </w:tblGrid>
      <w:tr>
        <w:trPr>
          <w:trHeight w:val="480" w:hRule="atLeast"/>
        </w:trPr>
        <w:tc>
          <w:tcPr>
            <w:tcW w:w="344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</w:tr>
      <w:tr>
        <w:trPr>
          <w:trHeight w:val="489" w:hRule="atLeast"/>
        </w:trPr>
        <w:tc>
          <w:tcPr>
            <w:tcW w:w="344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市補助金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4" w:hRule="atLeast"/>
        </w:trPr>
        <w:tc>
          <w:tcPr>
            <w:tcW w:w="344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97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2" w:hRule="atLeast"/>
        </w:trPr>
        <w:tc>
          <w:tcPr>
            <w:tcW w:w="3444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977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9" w:hRule="atLeast"/>
        </w:trPr>
        <w:tc>
          <w:tcPr>
            <w:tcW w:w="344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ind w:left="0" w:firstLine="0" w:firstLineChars="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⑵　支出の部　　　　　　　　　　　　　　　　　　　　　　　</w:t>
      </w:r>
      <w:r>
        <w:rPr>
          <w:rFonts w:hint="default" w:asciiTheme="minorEastAsia" w:hAnsiTheme="minorEastAsia"/>
          <w:color w:val="auto"/>
          <w:sz w:val="22"/>
        </w:rPr>
        <w:t xml:space="preserve">  </w:t>
      </w:r>
      <w:r>
        <w:rPr>
          <w:rFonts w:hint="eastAsia" w:asciiTheme="minorEastAsia" w:hAnsiTheme="minorEastAsia"/>
          <w:color w:val="auto"/>
          <w:sz w:val="22"/>
        </w:rPr>
        <w:t>　</w:t>
      </w:r>
      <w:r>
        <w:rPr>
          <w:rFonts w:hint="default" w:asciiTheme="minorEastAsia" w:hAnsiTheme="minorEastAsia"/>
          <w:color w:val="auto"/>
          <w:sz w:val="22"/>
        </w:rPr>
        <w:t xml:space="preserve">    </w:t>
      </w:r>
      <w:r>
        <w:rPr>
          <w:rFonts w:hint="eastAsia" w:asciiTheme="minorEastAsia" w:hAnsiTheme="minorEastAsia"/>
          <w:color w:val="auto"/>
          <w:sz w:val="22"/>
        </w:rPr>
        <w:t>（単位：円）</w:t>
      </w:r>
    </w:p>
    <w:tbl>
      <w:tblPr>
        <w:tblStyle w:val="11"/>
        <w:tblW w:w="8831" w:type="dxa"/>
        <w:jc w:val="left"/>
        <w:tblInd w:w="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44"/>
        <w:gridCol w:w="2410"/>
        <w:gridCol w:w="2977"/>
      </w:tblGrid>
      <w:tr>
        <w:trPr>
          <w:trHeight w:val="435" w:hRule="atLeast"/>
        </w:trPr>
        <w:tc>
          <w:tcPr>
            <w:tcW w:w="344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区分（費目）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</w:tr>
      <w:tr>
        <w:trPr>
          <w:trHeight w:val="409" w:hRule="atLeast"/>
        </w:trPr>
        <w:tc>
          <w:tcPr>
            <w:tcW w:w="344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4" w:hRule="atLeast"/>
        </w:trPr>
        <w:tc>
          <w:tcPr>
            <w:tcW w:w="344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97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1" w:hRule="atLeast"/>
        </w:trPr>
        <w:tc>
          <w:tcPr>
            <w:tcW w:w="344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97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5" w:hRule="atLeast"/>
        </w:trPr>
        <w:tc>
          <w:tcPr>
            <w:tcW w:w="3444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97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5" w:hRule="atLeast"/>
        </w:trPr>
        <w:tc>
          <w:tcPr>
            <w:tcW w:w="3444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977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5" w:hRule="atLeast"/>
        </w:trPr>
        <w:tc>
          <w:tcPr>
            <w:tcW w:w="344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注１　収入と支出の合計が一致するように記入すること。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２　「区分（費目）」欄は、該当する補助対象経費を適宜記入すること。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　３　「備考」欄には、経費の内訳を記入すること。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５　添付書類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auto"/>
          <w:sz w:val="22"/>
        </w:rPr>
      </w:pPr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720"/>
      <w:textDirection w:val="lrTb"/>
      <w:docGrid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Revision"/>
    <w:next w:val="22"/>
    <w:link w:val="0"/>
    <w:uiPriority w:val="0"/>
    <w:rPr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710</TotalTime>
  <Pages>14</Pages>
  <Words>6</Words>
  <Characters>3092</Characters>
  <Application>JUST Note</Application>
  <Lines>9575</Lines>
  <Paragraphs>234</Paragraphs>
  <Company>十和田市役所</Company>
  <CharactersWithSpaces>4634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towa889</dc:creator>
  <cp:lastModifiedBy>twpc766</cp:lastModifiedBy>
  <cp:lastPrinted>2025-02-27T05:16:37Z</cp:lastPrinted>
  <dcterms:created xsi:type="dcterms:W3CDTF">2023-04-03T23:38:00Z</dcterms:created>
  <dcterms:modified xsi:type="dcterms:W3CDTF">2025-04-10T10:53:32Z</dcterms:modified>
  <cp:revision>16</cp:revision>
</cp:coreProperties>
</file>