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/>
          <w:color w:val="000000" w:themeColor="text1"/>
          <w:sz w:val="22"/>
        </w:rPr>
        <w:t>11</w:t>
      </w:r>
      <w:r>
        <w:rPr>
          <w:rFonts w:hint="eastAsia" w:asciiTheme="minorEastAsia" w:hAnsiTheme="minorEastAsia"/>
          <w:color w:val="000000" w:themeColor="text1"/>
          <w:sz w:val="22"/>
        </w:rPr>
        <w:t>号（第</w:t>
      </w:r>
      <w:r>
        <w:rPr>
          <w:rFonts w:hint="eastAsia" w:asciiTheme="minorEastAsia" w:hAnsiTheme="minorEastAsia"/>
          <w:color w:val="000000" w:themeColor="text1"/>
          <w:sz w:val="22"/>
        </w:rPr>
        <w:t>13</w:t>
      </w:r>
      <w:r>
        <w:rPr>
          <w:rFonts w:hint="eastAsia" w:asciiTheme="minorEastAsia" w:hAnsiTheme="minorEastAsia"/>
          <w:color w:val="000000" w:themeColor="text1"/>
          <w:sz w:val="22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color w:val="000000" w:themeColor="text1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000000" w:themeColor="text1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令和５年度十和田市加工・販売支援事業費補助金請求書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="220" w:right="-105" w:rightChars="-50" w:hanging="220" w:hanging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年　　月　　日付け　　　第　　　　号で補助金の確定通知を受けた令和５年度十和田市加工・販売支援事業費補助金について、令和５年度とわだの逸品開発事業実施要綱第</w:t>
      </w:r>
      <w:r>
        <w:rPr>
          <w:rFonts w:hint="eastAsia" w:asciiTheme="minorEastAsia" w:hAnsiTheme="minorEastAsia"/>
          <w:color w:val="000000" w:themeColor="text1"/>
          <w:sz w:val="22"/>
        </w:rPr>
        <w:t>13</w:t>
      </w:r>
      <w:r>
        <w:rPr>
          <w:rFonts w:hint="eastAsia" w:asciiTheme="minorEastAsia" w:hAnsiTheme="minorEastAsia"/>
          <w:color w:val="000000" w:themeColor="text1"/>
          <w:sz w:val="22"/>
        </w:rPr>
        <w:t>条の規定により、下記のとおり請求します。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1540" w:firstLineChars="7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請求金額　　　　金　　　　　　　　　　　　　円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（内訳等）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294967294" behindDoc="0" locked="0" layoutInCell="1" hidden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-1270</wp:posOffset>
                </wp:positionV>
                <wp:extent cx="5410200" cy="2476500"/>
                <wp:effectExtent l="0" t="0" r="635" b="635"/>
                <wp:wrapNone/>
                <wp:docPr id="1026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10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7853" w:type="dxa"/>
                              <w:tblInd w:w="18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3195"/>
                              <w:gridCol w:w="4658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交付確定額　　　　　　①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　　　　　　　　　　　　　　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既受領額　　　　　　　②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　　　　　　　　　　　　　　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今回請求額　　　　①－②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　　　　　　　　　　　　　　　　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mso-wrap-distance-right:9pt;mso-wrap-distance-bottom:0pt;margin-top:-0.1pt;mso-position-vertical-relative:text;mso-position-horizontal-relative:text;v-text-anchor:top;position:absolute;height:195pt;mso-wrap-distance-top:0pt;width:426pt;mso-wrap-distance-left:9pt;margin-left:28.1pt;z-index:-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7853" w:type="dxa"/>
                        <w:tblInd w:w="18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3195"/>
                        <w:gridCol w:w="4658"/>
                      </w:tblGrid>
                      <w:tr>
                        <w:trPr>
                          <w:trHeight w:val="412" w:hRule="atLeast"/>
                        </w:trPr>
                        <w:tc>
                          <w:tcPr>
                            <w:tcW w:w="319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交付確定額　　　　　　①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円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19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既受領額　　　　　　　②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円</w:t>
                            </w: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319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今回請求額　　　　①－②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円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195</Characters>
  <Application>JUST Note</Application>
  <Lines>46</Lines>
  <Paragraphs>17</Paragraphs>
  <Company>十和田市役所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