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w:t>
      </w:r>
      <w:r>
        <w:rPr>
          <w:rFonts w:hint="default"/>
        </w:rPr>
        <w:t>(</w:t>
      </w:r>
      <w:r>
        <w:rPr>
          <w:rFonts w:hint="eastAsia"/>
        </w:rPr>
        <w:t>第３条関係</w:t>
      </w:r>
      <w:r>
        <w:rPr>
          <w:rFonts w:hint="default"/>
        </w:rPr>
        <w:t>)</w:t>
      </w:r>
    </w:p>
    <w:p>
      <w:pPr>
        <w:pStyle w:val="0"/>
        <w:jc w:val="right"/>
        <w:rPr>
          <w:rFonts w:hint="default"/>
        </w:rPr>
      </w:pPr>
      <w:r>
        <w:rPr>
          <w:rFonts w:hint="eastAsia"/>
        </w:rPr>
        <w:t>年　　月　　日　</w:t>
      </w:r>
    </w:p>
    <w:p>
      <w:pPr>
        <w:pStyle w:val="0"/>
        <w:jc w:val="right"/>
        <w:rPr>
          <w:rFonts w:hint="default"/>
        </w:rPr>
      </w:pPr>
    </w:p>
    <w:p>
      <w:pPr>
        <w:pStyle w:val="15"/>
        <w:tabs>
          <w:tab w:val="clear" w:pos="4252"/>
          <w:tab w:val="clear" w:pos="8504"/>
        </w:tabs>
        <w:snapToGrid w:val="1"/>
        <w:rPr>
          <w:rFonts w:hint="default"/>
          <w:kern w:val="2"/>
        </w:rPr>
      </w:pPr>
      <w:r>
        <w:rPr>
          <w:rFonts w:hint="eastAsia"/>
          <w:kern w:val="2"/>
        </w:rPr>
        <w:t>　十和田市長　　　　　　　　　　様</w:t>
      </w:r>
    </w:p>
    <w:p>
      <w:pPr>
        <w:pStyle w:val="15"/>
        <w:tabs>
          <w:tab w:val="clear" w:pos="4252"/>
          <w:tab w:val="clear" w:pos="8504"/>
        </w:tabs>
        <w:snapToGrid w:val="1"/>
        <w:rPr>
          <w:rFonts w:hint="default"/>
          <w:kern w:val="2"/>
        </w:rPr>
      </w:pPr>
    </w:p>
    <w:p>
      <w:pPr>
        <w:pStyle w:val="0"/>
        <w:ind w:right="400" w:firstLine="5031" w:firstLineChars="2287"/>
        <w:rPr>
          <w:rFonts w:hint="default"/>
          <w:color w:val="000000" w:themeColor="text1"/>
          <w:sz w:val="22"/>
        </w:rPr>
      </w:pPr>
      <w:r>
        <w:rPr>
          <w:rFonts w:hint="eastAsia"/>
          <w:color w:val="000000" w:themeColor="text1"/>
          <w:sz w:val="22"/>
        </w:rPr>
        <w:t>住　所</w:t>
      </w:r>
    </w:p>
    <w:p>
      <w:pPr>
        <w:pStyle w:val="0"/>
        <w:ind w:firstLine="5036" w:firstLineChars="2289"/>
        <w:rPr>
          <w:rFonts w:hint="default"/>
          <w:color w:val="000000" w:themeColor="text1"/>
          <w:sz w:val="22"/>
        </w:rPr>
      </w:pPr>
      <w:r>
        <w:rPr>
          <w:rFonts w:hint="eastAsia"/>
          <w:color w:val="000000" w:themeColor="text1"/>
          <w:sz w:val="22"/>
        </w:rPr>
        <w:t>氏　名</w:t>
      </w:r>
    </w:p>
    <w:p>
      <w:pPr>
        <w:pStyle w:val="0"/>
        <w:jc w:val="right"/>
        <w:rPr>
          <w:rFonts w:hint="default"/>
        </w:rPr>
      </w:pPr>
    </w:p>
    <w:p>
      <w:pPr>
        <w:pStyle w:val="0"/>
        <w:jc w:val="center"/>
        <w:rPr>
          <w:rFonts w:hint="default"/>
        </w:rPr>
      </w:pPr>
      <w:r>
        <w:rPr>
          <w:rFonts w:hint="eastAsia"/>
        </w:rPr>
        <w:t>十和田市企業誘致サポーター登録申請書</w:t>
      </w:r>
    </w:p>
    <w:p>
      <w:pPr>
        <w:pStyle w:val="0"/>
        <w:jc w:val="center"/>
        <w:rPr>
          <w:rFonts w:hint="default"/>
        </w:rPr>
      </w:pPr>
    </w:p>
    <w:p>
      <w:pPr>
        <w:pStyle w:val="0"/>
        <w:rPr>
          <w:rFonts w:hint="default"/>
        </w:rPr>
      </w:pPr>
      <w:r>
        <w:rPr>
          <w:rFonts w:hint="eastAsia"/>
        </w:rPr>
        <w:t>　私は、十和田市企業誘致サポーター要綱の記載事項を理解し、十和田市企業誘致サポーター設置要綱第３条第２項の規定に基づき、次のとおり、登録を申請します。</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7"/>
        <w:gridCol w:w="3119"/>
        <w:gridCol w:w="1276"/>
        <w:gridCol w:w="3543"/>
      </w:tblGrid>
      <w:tr>
        <w:trPr>
          <w:cantSplit/>
          <w:trHeight w:val="323" w:hRule="atLeast"/>
        </w:trPr>
        <w:tc>
          <w:tcPr>
            <w:tcW w:w="1597"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フリガナ</w:t>
            </w:r>
          </w:p>
        </w:tc>
        <w:tc>
          <w:tcPr>
            <w:tcW w:w="7938" w:type="dxa"/>
            <w:gridSpan w:val="3"/>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471" w:hRule="atLeast"/>
        </w:trPr>
        <w:tc>
          <w:tcPr>
            <w:tcW w:w="1597"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氏名</w:t>
            </w:r>
          </w:p>
        </w:tc>
        <w:tc>
          <w:tcPr>
            <w:tcW w:w="7938" w:type="dxa"/>
            <w:gridSpan w:val="3"/>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421" w:hRule="atLeast"/>
        </w:trPr>
        <w:tc>
          <w:tcPr>
            <w:tcW w:w="159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生年月日</w:t>
            </w:r>
          </w:p>
        </w:tc>
        <w:tc>
          <w:tcPr>
            <w:tcW w:w="311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年　　月　　日</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性別</w:t>
            </w:r>
          </w:p>
        </w:tc>
        <w:tc>
          <w:tcPr>
            <w:tcW w:w="35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0"/>
              </w:rPr>
            </w:pPr>
            <w:r>
              <w:rPr>
                <w:rFonts w:hint="eastAsia"/>
                <w:sz w:val="20"/>
              </w:rPr>
              <w:t>男　・　女</w:t>
            </w:r>
          </w:p>
        </w:tc>
      </w:tr>
      <w:tr>
        <w:trPr>
          <w:cantSplit/>
          <w:trHeight w:val="407" w:hRule="atLeast"/>
        </w:trPr>
        <w:tc>
          <w:tcPr>
            <w:tcW w:w="159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勤務先名称</w:t>
            </w:r>
          </w:p>
        </w:tc>
        <w:tc>
          <w:tcPr>
            <w:tcW w:w="7938"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559" w:hRule="atLeast"/>
        </w:trPr>
        <w:tc>
          <w:tcPr>
            <w:tcW w:w="15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勤務先住所</w:t>
            </w:r>
          </w:p>
        </w:tc>
        <w:tc>
          <w:tcPr>
            <w:tcW w:w="793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0"/>
              </w:rPr>
            </w:pPr>
            <w:r>
              <w:rPr>
                <w:rFonts w:hint="eastAsia"/>
                <w:sz w:val="20"/>
              </w:rPr>
              <w:t>〒　　　－</w:t>
            </w:r>
          </w:p>
          <w:p>
            <w:pPr>
              <w:pStyle w:val="0"/>
              <w:rPr>
                <w:rFonts w:hint="default"/>
                <w:sz w:val="20"/>
              </w:rPr>
            </w:pPr>
          </w:p>
        </w:tc>
      </w:tr>
      <w:tr>
        <w:trPr>
          <w:cantSplit/>
          <w:trHeight w:val="414" w:hRule="atLeast"/>
        </w:trPr>
        <w:tc>
          <w:tcPr>
            <w:tcW w:w="15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役職等</w:t>
            </w:r>
          </w:p>
        </w:tc>
        <w:tc>
          <w:tcPr>
            <w:tcW w:w="793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555" w:hRule="atLeast"/>
        </w:trPr>
        <w:tc>
          <w:tcPr>
            <w:tcW w:w="15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TEL</w:t>
            </w:r>
          </w:p>
          <w:p>
            <w:pPr>
              <w:pStyle w:val="0"/>
              <w:jc w:val="center"/>
              <w:rPr>
                <w:rFonts w:hint="default"/>
                <w:sz w:val="20"/>
              </w:rPr>
            </w:pPr>
            <w:r>
              <w:rPr>
                <w:rFonts w:hint="eastAsia"/>
                <w:sz w:val="20"/>
              </w:rPr>
              <w:t>（携帯）</w:t>
            </w:r>
          </w:p>
        </w:tc>
        <w:tc>
          <w:tcPr>
            <w:tcW w:w="3119" w:type="dxa"/>
            <w:vAlign w:val="center"/>
          </w:tcPr>
          <w:p>
            <w:pPr>
              <w:pStyle w:val="0"/>
              <w:rPr>
                <w:rFonts w:hint="default"/>
                <w:sz w:val="20"/>
              </w:rPr>
            </w:pPr>
          </w:p>
          <w:p>
            <w:pPr>
              <w:pStyle w:val="0"/>
              <w:rPr>
                <w:rFonts w:hint="default"/>
                <w:sz w:val="20"/>
              </w:rPr>
            </w:pPr>
            <w:r>
              <w:rPr>
                <w:rFonts w:hint="eastAsia"/>
                <w:sz w:val="20"/>
              </w:rPr>
              <w:t>（　　　</w:t>
            </w:r>
            <w:r>
              <w:rPr>
                <w:rFonts w:hint="eastAsia"/>
                <w:sz w:val="20"/>
              </w:rPr>
              <w:t>-</w:t>
            </w:r>
            <w:r>
              <w:rPr>
                <w:rFonts w:hint="eastAsia"/>
                <w:sz w:val="20"/>
              </w:rPr>
              <w:t>　　　</w:t>
            </w:r>
            <w:r>
              <w:rPr>
                <w:rFonts w:hint="eastAsia"/>
                <w:sz w:val="20"/>
              </w:rPr>
              <w:t>-</w:t>
            </w:r>
            <w:r>
              <w:rPr>
                <w:rFonts w:hint="eastAsia"/>
                <w:sz w:val="20"/>
              </w:rPr>
              <w:t>　　　　　）</w:t>
            </w:r>
          </w:p>
        </w:tc>
        <w:tc>
          <w:tcPr>
            <w:tcW w:w="1276" w:type="dxa"/>
            <w:vAlign w:val="center"/>
          </w:tcPr>
          <w:p>
            <w:pPr>
              <w:pStyle w:val="0"/>
              <w:jc w:val="center"/>
              <w:rPr>
                <w:rFonts w:hint="default"/>
                <w:sz w:val="20"/>
              </w:rPr>
            </w:pPr>
            <w:r>
              <w:rPr>
                <w:rFonts w:hint="eastAsia"/>
                <w:sz w:val="20"/>
              </w:rPr>
              <w:t>FAX</w:t>
            </w:r>
          </w:p>
        </w:tc>
        <w:tc>
          <w:tcPr>
            <w:tcW w:w="354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414" w:hRule="atLeast"/>
        </w:trPr>
        <w:tc>
          <w:tcPr>
            <w:tcW w:w="159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勤務先</w:t>
            </w:r>
            <w:r>
              <w:rPr>
                <w:rFonts w:hint="eastAsia"/>
                <w:sz w:val="20"/>
              </w:rPr>
              <w:t>e-mail</w:t>
            </w:r>
          </w:p>
        </w:tc>
        <w:tc>
          <w:tcPr>
            <w:tcW w:w="793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555" w:hRule="atLeast"/>
        </w:trPr>
        <w:tc>
          <w:tcPr>
            <w:tcW w:w="159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自宅住所</w:t>
            </w:r>
          </w:p>
        </w:tc>
        <w:tc>
          <w:tcPr>
            <w:tcW w:w="7938"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0"/>
              </w:rPr>
            </w:pPr>
            <w:r>
              <w:rPr>
                <w:rFonts w:hint="eastAsia"/>
                <w:sz w:val="20"/>
              </w:rPr>
              <w:t>〒　　　－</w:t>
            </w:r>
          </w:p>
          <w:p>
            <w:pPr>
              <w:pStyle w:val="0"/>
              <w:rPr>
                <w:rFonts w:hint="default"/>
                <w:sz w:val="20"/>
              </w:rPr>
            </w:pPr>
          </w:p>
        </w:tc>
      </w:tr>
      <w:tr>
        <w:trPr>
          <w:cantSplit/>
          <w:trHeight w:val="615" w:hRule="atLeast"/>
        </w:trPr>
        <w:tc>
          <w:tcPr>
            <w:tcW w:w="159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TEL</w:t>
            </w:r>
          </w:p>
          <w:p>
            <w:pPr>
              <w:pStyle w:val="0"/>
              <w:jc w:val="center"/>
              <w:rPr>
                <w:rFonts w:hint="default"/>
                <w:sz w:val="20"/>
              </w:rPr>
            </w:pPr>
            <w:r>
              <w:rPr>
                <w:rFonts w:hint="eastAsia"/>
                <w:sz w:val="20"/>
              </w:rPr>
              <w:t>（携帯）</w:t>
            </w:r>
          </w:p>
        </w:tc>
        <w:tc>
          <w:tcPr>
            <w:tcW w:w="311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20"/>
              </w:rPr>
            </w:pPr>
          </w:p>
          <w:p>
            <w:pPr>
              <w:pStyle w:val="0"/>
              <w:rPr>
                <w:rFonts w:hint="default"/>
                <w:sz w:val="20"/>
              </w:rPr>
            </w:pPr>
            <w:r>
              <w:rPr>
                <w:rFonts w:hint="eastAsia"/>
                <w:sz w:val="20"/>
              </w:rPr>
              <w:t>（　　　</w:t>
            </w:r>
            <w:r>
              <w:rPr>
                <w:rFonts w:hint="eastAsia"/>
                <w:sz w:val="20"/>
              </w:rPr>
              <w:t>-</w:t>
            </w:r>
            <w:r>
              <w:rPr>
                <w:rFonts w:hint="eastAsia"/>
                <w:sz w:val="20"/>
              </w:rPr>
              <w:t>　　　</w:t>
            </w:r>
            <w:r>
              <w:rPr>
                <w:rFonts w:hint="eastAsia"/>
                <w:sz w:val="20"/>
              </w:rPr>
              <w:t>-</w:t>
            </w:r>
            <w:r>
              <w:rPr>
                <w:rFonts w:hint="eastAsia"/>
                <w:sz w:val="20"/>
              </w:rPr>
              <w:t>　　　　　）</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FAX</w:t>
            </w:r>
          </w:p>
        </w:tc>
        <w:tc>
          <w:tcPr>
            <w:tcW w:w="35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381" w:hRule="atLeast"/>
        </w:trPr>
        <w:tc>
          <w:tcPr>
            <w:tcW w:w="15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サポーター登録要件（該当する番号に○を記載し、必要事項を記載してください。</w:t>
            </w:r>
          </w:p>
        </w:tc>
        <w:tc>
          <w:tcPr>
            <w:tcW w:w="7938" w:type="dxa"/>
            <w:gridSpan w:val="3"/>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0"/>
              <w:rPr>
                <w:rFonts w:hint="default"/>
                <w:sz w:val="20"/>
              </w:rPr>
            </w:pPr>
            <w:r>
              <w:rPr>
                <w:rFonts w:hint="eastAsia"/>
                <w:sz w:val="20"/>
              </w:rPr>
              <w:t>１　十和田市民である</w:t>
            </w:r>
          </w:p>
        </w:tc>
      </w:tr>
      <w:tr>
        <w:trPr>
          <w:cantSplit/>
          <w:trHeight w:val="397" w:hRule="atLeast"/>
        </w:trPr>
        <w:tc>
          <w:tcPr>
            <w:tcW w:w="15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7938" w:type="dxa"/>
            <w:gridSpan w:val="3"/>
            <w:tcBorders>
              <w:top w:val="nil"/>
              <w:left w:val="none" w:color="auto" w:sz="0" w:space="0"/>
              <w:bottom w:val="nil"/>
              <w:right w:val="single" w:color="auto" w:sz="12" w:space="0"/>
              <w:tl2br w:val="none" w:color="auto" w:sz="0" w:space="0"/>
              <w:tr2bl w:val="none" w:color="auto" w:sz="0" w:space="0"/>
            </w:tcBorders>
            <w:vAlign w:val="center"/>
          </w:tcPr>
          <w:p>
            <w:pPr>
              <w:pStyle w:val="0"/>
              <w:rPr>
                <w:rFonts w:hint="default"/>
                <w:sz w:val="20"/>
              </w:rPr>
            </w:pPr>
            <w:r>
              <w:rPr>
                <w:rFonts w:hint="eastAsia"/>
                <w:sz w:val="20"/>
              </w:rPr>
              <w:t>２　十和田市出身である</w:t>
            </w:r>
          </w:p>
        </w:tc>
      </w:tr>
      <w:tr>
        <w:trPr>
          <w:cantSplit/>
          <w:trHeight w:val="417" w:hRule="atLeast"/>
        </w:trPr>
        <w:tc>
          <w:tcPr>
            <w:tcW w:w="15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7938" w:type="dxa"/>
            <w:gridSpan w:val="3"/>
            <w:tcBorders>
              <w:top w:val="nil"/>
              <w:left w:val="none" w:color="auto" w:sz="0" w:space="0"/>
              <w:bottom w:val="nil"/>
              <w:right w:val="single" w:color="auto" w:sz="12" w:space="0"/>
              <w:tl2br w:val="none" w:color="auto" w:sz="0" w:space="0"/>
              <w:tr2bl w:val="none" w:color="auto" w:sz="0" w:space="0"/>
            </w:tcBorders>
            <w:vAlign w:val="center"/>
          </w:tcPr>
          <w:p>
            <w:pPr>
              <w:pStyle w:val="0"/>
              <w:rPr>
                <w:rFonts w:hint="default"/>
                <w:sz w:val="20"/>
              </w:rPr>
            </w:pPr>
            <w:r>
              <w:rPr>
                <w:rFonts w:hint="eastAsia"/>
                <w:sz w:val="20"/>
              </w:rPr>
              <w:t>３　十和田市に縁がある（　　　　　　　　　　　　　　　　　　　　　　　　　　）</w:t>
            </w:r>
          </w:p>
        </w:tc>
      </w:tr>
      <w:tr>
        <w:trPr>
          <w:cantSplit/>
          <w:trHeight w:val="391" w:hRule="atLeast"/>
        </w:trPr>
        <w:tc>
          <w:tcPr>
            <w:tcW w:w="15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sz w:val="20"/>
              </w:rPr>
            </w:pPr>
          </w:p>
        </w:tc>
        <w:tc>
          <w:tcPr>
            <w:tcW w:w="7938" w:type="dxa"/>
            <w:gridSpan w:val="3"/>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0"/>
              </w:rPr>
            </w:pPr>
            <w:r>
              <w:rPr>
                <w:rFonts w:hint="eastAsia"/>
                <w:sz w:val="20"/>
              </w:rPr>
              <w:t>４　その他（　　　　　　　　　　　　　　　　　　　　　　　　　　　　　　　　）</w:t>
            </w:r>
          </w:p>
        </w:tc>
      </w:tr>
      <w:tr>
        <w:trPr>
          <w:cantSplit/>
          <w:trHeight w:val="1032" w:hRule="atLeast"/>
        </w:trPr>
        <w:tc>
          <w:tcPr>
            <w:tcW w:w="15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欠格事由に該当しない旨の確認</w:t>
            </w:r>
          </w:p>
        </w:tc>
        <w:tc>
          <w:tcPr>
            <w:tcW w:w="7938"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0"/>
              </w:rPr>
            </w:pPr>
            <w:r>
              <w:rPr>
                <w:rFonts w:hint="eastAsia"/>
                <w:sz w:val="20"/>
              </w:rPr>
              <w:t>十和田市企業誘致サポーター設置要綱第６条第１号から第３号のいずれにも該当しない。</w:t>
            </w:r>
          </w:p>
          <w:p>
            <w:pPr>
              <w:pStyle w:val="0"/>
              <w:rPr>
                <w:rFonts w:hint="default"/>
                <w:sz w:val="10"/>
              </w:rPr>
            </w:pPr>
          </w:p>
          <w:p>
            <w:pPr>
              <w:pStyle w:val="0"/>
              <w:ind w:firstLine="2400" w:firstLineChars="1200"/>
              <w:rPr>
                <w:rFonts w:hint="default"/>
                <w:sz w:val="20"/>
              </w:rPr>
            </w:pPr>
            <w:r>
              <w:rPr>
                <w:rFonts w:hint="eastAsia"/>
                <w:sz w:val="20"/>
              </w:rPr>
              <w:t>□　該当いたしません。</w:t>
            </w:r>
          </w:p>
          <w:p>
            <w:pPr>
              <w:pStyle w:val="0"/>
              <w:rPr>
                <w:rFonts w:hint="default"/>
                <w:sz w:val="10"/>
              </w:rPr>
            </w:pPr>
          </w:p>
          <w:p>
            <w:pPr>
              <w:pStyle w:val="0"/>
              <w:rPr>
                <w:rFonts w:hint="default"/>
                <w:sz w:val="20"/>
              </w:rPr>
            </w:pPr>
            <w:r>
              <w:rPr>
                <w:rFonts w:hint="eastAsia"/>
                <w:sz w:val="20"/>
              </w:rPr>
              <w:t>※下記の欠格事項を参照のうえ、該当しない場合は☑を記載してください。</w:t>
            </w:r>
          </w:p>
        </w:tc>
      </w:tr>
    </w:tbl>
    <w:p>
      <w:pPr>
        <w:pStyle w:val="0"/>
        <w:rPr>
          <w:rFonts w:hint="default"/>
        </w:rPr>
      </w:pPr>
      <w:r>
        <w:rPr>
          <w:rFonts w:hint="eastAsia"/>
        </w:rPr>
        <w:t>　※登録申請書に記載される個人情報は、本制度以外で使用することはありません。</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-15240</wp:posOffset>
                </wp:positionH>
                <wp:positionV relativeFrom="paragraph">
                  <wp:posOffset>49530</wp:posOffset>
                </wp:positionV>
                <wp:extent cx="6137910" cy="1685925"/>
                <wp:effectExtent l="38100" t="16510" r="72390" b="78740"/>
                <wp:wrapNone/>
                <wp:docPr id="1026" name="角丸四角形 4"/>
                <a:graphic xmlns:a="http://schemas.openxmlformats.org/drawingml/2006/main">
                  <a:graphicData uri="http://schemas.microsoft.com/office/word/2010/wordprocessingShape">
                    <wps:wsp>
                      <wps:cNvPr id="1026" name="角丸四角形 4"/>
                      <wps:cNvSpPr/>
                      <wps:spPr>
                        <a:xfrm>
                          <a:off x="0" y="0"/>
                          <a:ext cx="6137910" cy="1685925"/>
                        </a:xfrm>
                        <a:prstGeom prst="roundRect">
                          <a:avLst>
                            <a:gd name="adj" fmla="val 5610"/>
                          </a:avLst>
                        </a:prstGeom>
                        <a:solidFill>
                          <a:schemeClr val="bg1">
                            <a:lumMod val="95000"/>
                          </a:schemeClr>
                        </a:solidFill>
                        <a:ln/>
                      </wps:spPr>
                      <wps:style>
                        <a:lnRef idx="1">
                          <a:schemeClr val="dk1"/>
                        </a:lnRef>
                        <a:fillRef idx="2">
                          <a:schemeClr val="dk1"/>
                        </a:fillRef>
                        <a:effectRef idx="1">
                          <a:schemeClr val="dk1"/>
                        </a:effectRef>
                        <a:fontRef idx="minor">
                          <a:schemeClr val="dk1"/>
                        </a:fontRef>
                      </wps:style>
                      <wps:txbx>
                        <w:txbxContent>
                          <w:p>
                            <w:pPr>
                              <w:pStyle w:val="0"/>
                              <w:rPr>
                                <w:rFonts w:hint="default"/>
                              </w:rPr>
                            </w:pPr>
                            <w:r>
                              <w:rPr>
                                <w:rFonts w:hint="eastAsia"/>
                              </w:rPr>
                              <w:t>【十和田市企業誘致サポーター要綱第６条抜粋】</w:t>
                            </w:r>
                          </w:p>
                          <w:p>
                            <w:pPr>
                              <w:pStyle w:val="0"/>
                              <w:rPr>
                                <w:rFonts w:hint="default"/>
                              </w:rPr>
                            </w:pPr>
                            <w:r>
                              <w:rPr>
                                <w:rFonts w:hint="eastAsia"/>
                              </w:rPr>
                              <w:t>（欠格事項）</w:t>
                            </w:r>
                          </w:p>
                          <w:p>
                            <w:pPr>
                              <w:pStyle w:val="0"/>
                              <w:rPr>
                                <w:rFonts w:hint="default"/>
                              </w:rPr>
                            </w:pPr>
                            <w:r>
                              <w:rPr>
                                <w:rFonts w:hint="eastAsia"/>
                              </w:rPr>
                              <w:t>第６条　次のいずれかに該当する者は、サポーターとして登録することができない。</w:t>
                            </w:r>
                          </w:p>
                          <w:p>
                            <w:pPr>
                              <w:pStyle w:val="0"/>
                              <w:rPr>
                                <w:rFonts w:hint="default"/>
                              </w:rPr>
                            </w:pPr>
                            <w:r>
                              <w:rPr>
                                <w:rFonts w:hint="eastAsia"/>
                              </w:rPr>
                              <w:t>　⑴　国会議員、都道府県議会議員及び市町村議会議員並びに国家公務員及び地方自治体の職員</w:t>
                            </w:r>
                          </w:p>
                          <w:p>
                            <w:pPr>
                              <w:pStyle w:val="0"/>
                              <w:ind w:left="420" w:hanging="420" w:hangingChars="200"/>
                              <w:rPr>
                                <w:rFonts w:hint="default"/>
                              </w:rPr>
                            </w:pPr>
                            <w:r>
                              <w:rPr>
                                <w:rFonts w:hint="eastAsia"/>
                              </w:rPr>
                              <w:t>　⑵　暴力団員による不当な行為の防止等に関する法律（平成３年法律第</w:t>
                            </w:r>
                            <w:r>
                              <w:rPr>
                                <w:rFonts w:hint="eastAsia"/>
                              </w:rPr>
                              <w:t>77</w:t>
                            </w:r>
                            <w:r>
                              <w:rPr>
                                <w:rFonts w:hint="eastAsia"/>
                              </w:rPr>
                              <w:t>号）第</w:t>
                            </w:r>
                            <w:r>
                              <w:rPr>
                                <w:rFonts w:hint="eastAsia"/>
                              </w:rPr>
                              <w:t>32</w:t>
                            </w:r>
                            <w:r>
                              <w:rPr>
                                <w:rFonts w:hint="eastAsia"/>
                              </w:rPr>
                              <w:t>条第１項各号に掲げる者又はこれらと関係の深い個人若しくは法人に属する者</w:t>
                            </w:r>
                          </w:p>
                          <w:p>
                            <w:pPr>
                              <w:pStyle w:val="0"/>
                              <w:rPr>
                                <w:rFonts w:hint="default"/>
                              </w:rPr>
                            </w:pPr>
                            <w:r>
                              <w:rPr>
                                <w:rFonts w:hint="eastAsia"/>
                              </w:rPr>
                              <w:t>　⑶　前２号に掲げるもののほか、市長が不適当と認める者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wrap-distance-right:9pt;mso-wrap-distance-bottom:0pt;margin-top:3.9pt;mso-position-vertical-relative:text;mso-position-horizontal-relative:margin;v-text-anchor:middle;position:absolute;height:132.75pt;mso-wrap-distance-top:0pt;width:483.3pt;mso-wrap-distance-left:9pt;margin-left:-1.2pt;z-index:2;" o:spid="_x0000_s1026" o:allowincell="t" o:allowoverlap="t" filled="t" fillcolor="#f2f2f2 [3052]" stroked="t" strokecolor="#000000" strokeweight="0.75pt" o:spt="2" arcsize="3677f">
                <v:fill/>
                <v:stroke linestyle="single" endcap="flat" dashstyle="solid" filltype="solid"/>
                <v:shadow on="t" color="#000000" opacity="24903f" offset="0pt,1.5748031496062993pt" origin=",0.5" matrix="65536f,,,65536f,,"/>
                <v:textbox style="layout-flow:horizontal;">
                  <w:txbxContent>
                    <w:p>
                      <w:pPr>
                        <w:pStyle w:val="0"/>
                        <w:rPr>
                          <w:rFonts w:hint="default"/>
                        </w:rPr>
                      </w:pPr>
                      <w:r>
                        <w:rPr>
                          <w:rFonts w:hint="eastAsia"/>
                        </w:rPr>
                        <w:t>【十和田市企業誘致サポーター要綱第６条抜粋】</w:t>
                      </w:r>
                    </w:p>
                    <w:p>
                      <w:pPr>
                        <w:pStyle w:val="0"/>
                        <w:rPr>
                          <w:rFonts w:hint="default"/>
                        </w:rPr>
                      </w:pPr>
                      <w:r>
                        <w:rPr>
                          <w:rFonts w:hint="eastAsia"/>
                        </w:rPr>
                        <w:t>（欠格事項）</w:t>
                      </w:r>
                    </w:p>
                    <w:p>
                      <w:pPr>
                        <w:pStyle w:val="0"/>
                        <w:rPr>
                          <w:rFonts w:hint="default"/>
                        </w:rPr>
                      </w:pPr>
                      <w:r>
                        <w:rPr>
                          <w:rFonts w:hint="eastAsia"/>
                        </w:rPr>
                        <w:t>第６条　次のいずれかに該当する者は、サポーターとして登録することができない。</w:t>
                      </w:r>
                    </w:p>
                    <w:p>
                      <w:pPr>
                        <w:pStyle w:val="0"/>
                        <w:rPr>
                          <w:rFonts w:hint="default"/>
                        </w:rPr>
                      </w:pPr>
                      <w:r>
                        <w:rPr>
                          <w:rFonts w:hint="eastAsia"/>
                        </w:rPr>
                        <w:t>　⑴　国会議員、都道府県議会議員及び市町村議会議員並びに国家公務員及び地方自治体の職員</w:t>
                      </w:r>
                    </w:p>
                    <w:p>
                      <w:pPr>
                        <w:pStyle w:val="0"/>
                        <w:ind w:left="420" w:hanging="420" w:hangingChars="200"/>
                        <w:rPr>
                          <w:rFonts w:hint="default"/>
                        </w:rPr>
                      </w:pPr>
                      <w:r>
                        <w:rPr>
                          <w:rFonts w:hint="eastAsia"/>
                        </w:rPr>
                        <w:t>　⑵　暴力団員による不当な行為の防止等に関する法律（平成３年法律第</w:t>
                      </w:r>
                      <w:r>
                        <w:rPr>
                          <w:rFonts w:hint="eastAsia"/>
                        </w:rPr>
                        <w:t>77</w:t>
                      </w:r>
                      <w:r>
                        <w:rPr>
                          <w:rFonts w:hint="eastAsia"/>
                        </w:rPr>
                        <w:t>号）第</w:t>
                      </w:r>
                      <w:r>
                        <w:rPr>
                          <w:rFonts w:hint="eastAsia"/>
                        </w:rPr>
                        <w:t>32</w:t>
                      </w:r>
                      <w:r>
                        <w:rPr>
                          <w:rFonts w:hint="eastAsia"/>
                        </w:rPr>
                        <w:t>条第１項各号に掲げる者又はこれらと関係の深い個人若しくは法人に属する者</w:t>
                      </w:r>
                    </w:p>
                    <w:p>
                      <w:pPr>
                        <w:pStyle w:val="0"/>
                        <w:rPr>
                          <w:rFonts w:hint="default"/>
                        </w:rPr>
                      </w:pPr>
                      <w:r>
                        <w:rPr>
                          <w:rFonts w:hint="eastAsia"/>
                        </w:rPr>
                        <w:t>　⑶　前２号に掲げるもののほか、市長が不適当と認める者</w:t>
                      </w: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134" w:right="1134" w:bottom="567" w:left="1134" w:header="284" w:footer="284" w:gutter="0"/>
      <w:cols w:space="720"/>
      <w:textDirection w:val="lrTb"/>
      <w:docGrid w:type="linesAndChar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trackRevisions/>
  <w:defaultTabStop w:val="851"/>
  <w:drawingGridHorizontalSpacing w:val="105"/>
  <w:drawingGridVerticalSpacing w:val="176"/>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adjustRightInd w:val="0"/>
      <w:snapToGrid w:val="0"/>
    </w:pPr>
    <w:rPr>
      <w:kern w:val="0"/>
    </w:r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Pages>
  <Words>9</Words>
  <Characters>402</Characters>
  <Application>JUST Note</Application>
  <Lines>130</Lines>
  <Paragraphs>38</Paragraphs>
  <Company>十和田市役所</Company>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twpc313</dc:creator>
  <cp:lastModifiedBy>twpc769</cp:lastModifiedBy>
  <cp:lastPrinted>2024-03-25T01:32:00Z</cp:lastPrinted>
  <dcterms:created xsi:type="dcterms:W3CDTF">2022-11-28T02:23:00Z</dcterms:created>
  <dcterms:modified xsi:type="dcterms:W3CDTF">2024-07-29T06:20:26Z</dcterms:modified>
  <cp:revision>38</cp:revision>
</cp:coreProperties>
</file>