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様式第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号（第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Theme="minorEastAsia" w:hAnsiTheme="minorEastAsia"/>
          <w:sz w:val="22"/>
        </w:rPr>
        <w:t>十</w:t>
      </w:r>
      <w:r>
        <w:rPr>
          <w:rFonts w:hint="eastAsia" w:asciiTheme="minorEastAsia" w:hAnsiTheme="minorEastAsia"/>
          <w:color w:val="auto"/>
          <w:sz w:val="22"/>
        </w:rPr>
        <w:t>和田市長　　　　　　　　様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氏名又は名称及び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代表者氏名　　　　　　　　　　　　　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電話番号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kern w:val="0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年度十和田市インバウンド受入環境整備事業補助金交付請求書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ind w:right="-65" w:rightChars="-3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年　　月　　日付け　　　第　　　　　　号で交付金額確定のあった令和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</w:t>
      </w:r>
      <w:r>
        <w:rPr>
          <w:rFonts w:hint="eastAsia" w:ascii="ＭＳ 明朝" w:hAnsi="ＭＳ 明朝"/>
          <w:color w:val="auto"/>
          <w:kern w:val="0"/>
          <w:sz w:val="22"/>
        </w:rPr>
        <w:t>について、その事業が完了したので、</w:t>
      </w:r>
      <w:r>
        <w:rPr>
          <w:rFonts w:hint="eastAsia" w:ascii="ＭＳ 明朝" w:hAnsi="ＭＳ 明朝"/>
          <w:color w:val="auto"/>
          <w:sz w:val="22"/>
        </w:rPr>
        <w:t>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年度十和田市インバウンド受入環境整備事業補助金交付要綱第</w:t>
      </w:r>
      <w:r>
        <w:rPr>
          <w:rFonts w:hint="eastAsia" w:ascii="ＭＳ 明朝" w:hAnsi="ＭＳ 明朝"/>
          <w:color w:val="auto"/>
          <w:sz w:val="22"/>
        </w:rPr>
        <w:t>10</w:t>
      </w:r>
      <w:r>
        <w:rPr>
          <w:rFonts w:hint="eastAsia" w:ascii="ＭＳ 明朝" w:hAnsi="ＭＳ 明朝"/>
          <w:color w:val="auto"/>
          <w:sz w:val="22"/>
        </w:rPr>
        <w:t>条の規定により、次のとおり請求します。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6" w:firstLine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・補助金請求額　　　　　　　　　　円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・振込先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-156" w:tblpY="756"/>
        <w:tblOverlap w:val="never"/>
        <w:tblW w:w="9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80"/>
        <w:gridCol w:w="2760"/>
        <w:gridCol w:w="1200"/>
        <w:gridCol w:w="2540"/>
      </w:tblGrid>
      <w:tr>
        <w:trPr>
          <w:cantSplit/>
          <w:trHeight w:val="527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発行責任者の役職・氏名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w w:val="100"/>
                <w:sz w:val="22"/>
              </w:rPr>
            </w:pPr>
            <w:r>
              <w:rPr>
                <w:rFonts w:hint="eastAsia"/>
                <w:color w:val="auto"/>
                <w:spacing w:val="41"/>
                <w:sz w:val="22"/>
                <w:fitText w:val="2640" w:id="1"/>
              </w:rPr>
              <w:t>担当者の役職・氏</w:t>
            </w:r>
            <w:r>
              <w:rPr>
                <w:rFonts w:hint="eastAsia"/>
                <w:color w:val="auto"/>
                <w:spacing w:val="2"/>
                <w:sz w:val="22"/>
                <w:fitText w:val="2640" w:id="1"/>
              </w:rPr>
              <w:t>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ind w:left="0" w:leftChars="0" w:hanging="240" w:hanging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※個人以外の方（法人、各種団体、個人事業主等）が請求書の押印を省略する場合は、「発行責任者」と「担当者」の役職・氏名・電話番号を記載してください。</w:t>
      </w:r>
    </w:p>
    <w:p>
      <w:pPr>
        <w:pStyle w:val="0"/>
        <w:widowControl w:val="1"/>
        <w:autoSpaceDE w:val="1"/>
        <w:autoSpaceDN w:val="1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004000F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doNotDisplayPageBoundaries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12</Pages>
  <Words>3</Words>
  <Characters>461</Characters>
  <Application>JUST Note</Application>
  <Lines>7769</Lines>
  <Paragraphs>116</Paragraphs>
  <Company>十和田市役所</Company>
  <CharactersWithSpaces>659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twpc999</cp:lastModifiedBy>
  <cp:lastPrinted>2025-03-05T06:58:54Z</cp:lastPrinted>
  <dcterms:created xsi:type="dcterms:W3CDTF">2018-06-18T06:34:00Z</dcterms:created>
  <dcterms:modified xsi:type="dcterms:W3CDTF">2025-03-29T07:31:46Z</dcterms:modified>
  <cp:revision>71</cp:revision>
</cp:coreProperties>
</file>