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様式第２号（第４条関係）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事業計画書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事業の目的及び必要性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事業効果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事業の内容及び経費の配分　　　　　　　　　　　　　　　　　　　　（単位：円）</w:t>
      </w:r>
    </w:p>
    <w:tbl>
      <w:tblPr>
        <w:tblStyle w:val="28"/>
        <w:tblW w:w="8647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235"/>
        <w:gridCol w:w="1235"/>
        <w:gridCol w:w="1235"/>
        <w:gridCol w:w="1236"/>
        <w:gridCol w:w="1235"/>
        <w:gridCol w:w="1235"/>
        <w:gridCol w:w="1236"/>
      </w:tblGrid>
      <w:tr>
        <w:trPr>
          <w:trHeight w:val="397" w:hRule="atLeast"/>
        </w:trPr>
        <w:tc>
          <w:tcPr>
            <w:tcW w:w="123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事業種目</w:t>
            </w: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総事業費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（Ａ＋Ｂ）</w:t>
            </w:r>
          </w:p>
        </w:tc>
        <w:tc>
          <w:tcPr>
            <w:tcW w:w="4941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負担区分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経費算出の基礎</w:t>
            </w:r>
          </w:p>
        </w:tc>
      </w:tr>
      <w:tr>
        <w:trPr>
          <w:trHeight w:val="397" w:hRule="atLeast"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市補助金Ａ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その他Ｂ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508" w:hRule="atLeast"/>
        </w:trPr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計</w:t>
            </w: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事業着手予定年月日</w:t>
      </w:r>
    </w:p>
    <w:p>
      <w:pPr>
        <w:pStyle w:val="0"/>
        <w:autoSpaceDE w:val="0"/>
        <w:autoSpaceDN w:val="0"/>
        <w:ind w:firstLine="1130" w:firstLineChars="5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５　事業完了予定年月日</w:t>
      </w:r>
    </w:p>
    <w:p>
      <w:pPr>
        <w:pStyle w:val="0"/>
        <w:autoSpaceDE w:val="0"/>
        <w:autoSpaceDN w:val="0"/>
        <w:ind w:firstLine="1130" w:firstLineChars="5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004000F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trackRevisions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210" w:leftChars="100" w:firstLine="29" w:firstLineChars="12"/>
    </w:pPr>
    <w:rPr>
      <w:sz w:val="24"/>
    </w:rPr>
  </w:style>
  <w:style w:type="paragraph" w:styleId="19">
    <w:name w:val="Date"/>
    <w:basedOn w:val="0"/>
    <w:next w:val="0"/>
    <w:link w:val="0"/>
    <w:uiPriority w:val="0"/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843</TotalTime>
  <Pages>11</Pages>
  <Words>3</Words>
  <Characters>2258</Characters>
  <Application>JUST Note</Application>
  <Lines>7509</Lines>
  <Paragraphs>209</Paragraphs>
  <Company>十和田市役所</Company>
  <CharactersWithSpaces>3168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平成１２年度コンベンション開催費補助金交付要綱</dc:title>
  <dc:creator>式典班：越谷</dc:creator>
  <cp:lastModifiedBy>twpc999</cp:lastModifiedBy>
  <cp:lastPrinted>2025-04-01T07:15:54Z</cp:lastPrinted>
  <dcterms:created xsi:type="dcterms:W3CDTF">2018-06-18T06:34:00Z</dcterms:created>
  <dcterms:modified xsi:type="dcterms:W3CDTF">2025-04-23T07:16:57Z</dcterms:modified>
  <cp:revision>72</cp:revision>
</cp:coreProperties>
</file>