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0"/>
        <w:autoSpaceDN w:val="0"/>
        <w:ind w:leftChars="0" w:firstLine="0" w:firstLineChars="0"/>
        <w:rPr>
          <w:rFonts w:hint="default" w:asciiTheme="minorEastAsia" w:hAnsiTheme="minorEastAsia" w:eastAsiaTheme="minorEastAsia"/>
          <w:color w:val="000000" w:themeColor="text1"/>
          <w:sz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sz w:val="22"/>
        </w:rPr>
        <w:t>様式第２号（第５条関係）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　　　　　　　　　　　　　　　　　　　　　　　　　</w:t>
      </w:r>
    </w:p>
    <w:p>
      <w:pPr>
        <w:pStyle w:val="0"/>
        <w:autoSpaceDE w:val="0"/>
        <w:autoSpaceDN w:val="0"/>
        <w:jc w:val="center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事　業　計　画　書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１　事業の目的及び必要性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２　事業効果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３　事業内容及び経費の配分</w:t>
      </w:r>
    </w:p>
    <w:tbl>
      <w:tblPr>
        <w:tblStyle w:val="11"/>
        <w:tblW w:w="9306" w:type="dxa"/>
        <w:tblInd w:w="-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1" w:firstColumn="1" w:lastColumn="1" w:noHBand="0" w:noVBand="0" w:val="01E0"/>
      </w:tblPr>
      <w:tblGrid>
        <w:gridCol w:w="1776"/>
        <w:gridCol w:w="1775"/>
        <w:gridCol w:w="1447"/>
        <w:gridCol w:w="1447"/>
        <w:gridCol w:w="1447"/>
        <w:gridCol w:w="1414"/>
      </w:tblGrid>
      <w:tr>
        <w:trPr>
          <w:trHeight w:val="263" w:hRule="atLeast"/>
        </w:trPr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事業種目</w:t>
            </w:r>
          </w:p>
        </w:tc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総事業費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A+B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）</w:t>
            </w:r>
          </w:p>
        </w:tc>
        <w:tc>
          <w:tcPr>
            <w:tcW w:w="4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負担区分</w:t>
            </w: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経費算出の基礎</w:t>
            </w:r>
          </w:p>
        </w:tc>
      </w:tr>
      <w:tr>
        <w:trPr>
          <w:trHeight w:val="262" w:hRule="atLeast"/>
        </w:trPr>
        <w:tc>
          <w:tcPr>
            <w:tcW w:w="17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77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市補助金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A</w:t>
            </w:r>
          </w:p>
        </w:tc>
        <w:tc>
          <w:tcPr>
            <w:tcW w:w="2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その他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B</w:t>
            </w:r>
          </w:p>
        </w:tc>
        <w:tc>
          <w:tcPr>
            <w:tcW w:w="141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7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77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4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41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1767" w:hRule="atLeast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円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円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円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円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606" w:hRule="atLeast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計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４　事業着手予定年月日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５　事業完了予定年月日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６　その他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注　この様式により難いときは、別に指定する様式を用いることができる。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518" w:charSpace="85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efaultTableStyle w:val="30"/>
  <w:drawingGridHorizontalSpacing w:val="126"/>
  <w:drawingGridVerticalSpacing w:val="259"/>
  <w:displayHorizontalDrawingGridEvery w:val="0"/>
  <w:displayVerticalDrawingGridEvery w:val="2"/>
  <w:characterSpacingControl w:val="compressPunctuation"/>
  <w:noLineBreaksAfter w:lang="ja-JP" w:val="$[\{£¥‘“〈《『【〔＄［｛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kern w:val="2"/>
      <w:sz w:val="21"/>
    </w:rPr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  <w:rPr>
      <w:kern w:val="2"/>
      <w:sz w:val="21"/>
    </w:rPr>
  </w:style>
  <w:style w:type="paragraph" w:styleId="26">
    <w:name w:val="Revision"/>
    <w:next w:val="26"/>
    <w:link w:val="0"/>
    <w:uiPriority w:val="0"/>
    <w:rPr>
      <w:kern w:val="2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1279</TotalTime>
  <Pages>13</Pages>
  <Words>23</Words>
  <Characters>3851</Characters>
  <Application>JUST Note</Application>
  <Lines>5580</Lines>
  <Paragraphs>239</Paragraphs>
  <Company> </Company>
  <CharactersWithSpaces>4653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平成２１年度十和田市町内会集会所建設事業補助金交付要綱（案）</dc:title>
  <dc:creator>twpc108</dc:creator>
  <cp:lastModifiedBy>twpc1049</cp:lastModifiedBy>
  <cp:lastPrinted>2025-04-10T00:34:31Z</cp:lastPrinted>
  <dcterms:created xsi:type="dcterms:W3CDTF">2021-04-14T06:40:00Z</dcterms:created>
  <dcterms:modified xsi:type="dcterms:W3CDTF">2025-04-14T04:30:35Z</dcterms:modified>
  <cp:revision>22</cp:revision>
</cp:coreProperties>
</file>