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様式第３号（第５条関係）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収　支　予　算　書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１　収入の部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10"/>
        <w:gridCol w:w="3119"/>
        <w:gridCol w:w="3543"/>
      </w:tblGrid>
      <w:tr>
        <w:trPr>
          <w:trHeight w:val="518" w:hRule="atLeast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区　　分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本年度予算額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摘　　要</w:t>
            </w:r>
          </w:p>
        </w:tc>
      </w:tr>
      <w:tr>
        <w:trPr>
          <w:trHeight w:val="518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十和田市　補助金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２　支出の部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10"/>
        <w:gridCol w:w="3119"/>
        <w:gridCol w:w="3543"/>
      </w:tblGrid>
      <w:tr>
        <w:trPr>
          <w:trHeight w:val="562" w:hRule="atLeast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区　　分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本年度予算額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摘　　要</w:t>
            </w:r>
          </w:p>
        </w:tc>
      </w:tr>
      <w:tr>
        <w:trPr>
          <w:trHeight w:val="518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事業費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strike w:val="1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1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注　摘要欄には、本年度予算額の積算の基礎を記入すること。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1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efaultTableStyle w:val="30"/>
  <w:drawingGridHorizontalSpacing w:val="126"/>
  <w:drawingGridVerticalSpacing w:val="259"/>
  <w:displayHorizontalDrawingGridEvery w:val="0"/>
  <w:displayVerticalDrawingGridEvery w:val="2"/>
  <w:characterSpacingControl w:val="compressPunctuation"/>
  <w:noLineBreaksAfter w:lang="ja-JP" w:val="$[\{£¥‘“〈《『【〔＄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1980</TotalTime>
  <Pages>13</Pages>
  <Words>26</Words>
  <Characters>4011</Characters>
  <Application>JUST Note</Application>
  <Lines>5631</Lines>
  <Paragraphs>243</Paragraphs>
  <Company> </Company>
  <CharactersWithSpaces>4817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平成２１年度十和田市町内会集会所建設事業補助金交付要綱（案）</dc:title>
  <dc:creator>twpc108</dc:creator>
  <cp:lastModifiedBy>twpc1190</cp:lastModifiedBy>
  <cp:lastPrinted>2026-02-24T07:43:23Z</cp:lastPrinted>
  <dcterms:created xsi:type="dcterms:W3CDTF">2021-04-14T06:40:00Z</dcterms:created>
  <dcterms:modified xsi:type="dcterms:W3CDTF">2026-04-15T00:48:54Z</dcterms:modified>
  <cp:revision>22</cp:revision>
</cp:coreProperties>
</file>